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2CB" w:rsidRPr="00D36ED2" w:rsidRDefault="005F25A4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  <w:r w:rsidR="006A12CB"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5F777064" wp14:editId="041F8B9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12CB" w:rsidRPr="00D36ED2" w:rsidRDefault="006A12CB" w:rsidP="006A12CB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6A12CB" w:rsidRPr="00D36ED2" w:rsidRDefault="006A12CB" w:rsidP="00074C06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r w:rsidR="0047568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PAI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182DF6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VIII (Delapan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(Genap)</w:t>
            </w:r>
          </w:p>
          <w:p w:rsidR="006A12CB" w:rsidRPr="00D36ED2" w:rsidRDefault="006A12CB" w:rsidP="00074C06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6A12CB" w:rsidRPr="00D36ED2" w:rsidRDefault="006A12CB" w:rsidP="00074C06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A12CB" w:rsidRPr="00D36ED2" w:rsidRDefault="006A12CB" w:rsidP="006A12CB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Pr="00D36ED2" w:rsidRDefault="006A12CB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Default="006A12CB" w:rsidP="006A12CB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2C321B" w:rsidRPr="005F25A4" w:rsidRDefault="00AD7F98" w:rsidP="006A12CB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6A12C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6A12CB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6A12CB" w:rsidRDefault="006A12CB" w:rsidP="006A12CB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Default="006A12CB" w:rsidP="006A12CB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6A12CB" w:rsidRPr="00673FA8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47568D">
        <w:rPr>
          <w:rFonts w:ascii="Times New Roman" w:hAnsi="Times New Roman"/>
          <w:b/>
          <w:bCs/>
          <w:sz w:val="24"/>
          <w:lang w:val="id-ID"/>
        </w:rPr>
        <w:t>PAI</w:t>
      </w: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6A12CB" w:rsidRDefault="006A12CB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it-CH"/>
        </w:rPr>
      </w:pPr>
      <w:r>
        <w:rPr>
          <w:rFonts w:ascii="Times New Roman" w:hAnsi="Times New Roman"/>
          <w:b/>
          <w:sz w:val="24"/>
          <w:lang w:val="en-ID"/>
        </w:rPr>
        <w:t xml:space="preserve">Fase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182DF6">
        <w:rPr>
          <w:rFonts w:ascii="Times New Roman" w:hAnsi="Times New Roman"/>
          <w:b/>
          <w:sz w:val="24"/>
          <w:lang w:val="en-ID"/>
        </w:rPr>
        <w:t>VIII (Delapan</w:t>
      </w:r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>
        <w:rPr>
          <w:rFonts w:ascii="Times New Roman" w:hAnsi="Times New Roman"/>
          <w:b/>
          <w:sz w:val="24"/>
          <w:lang w:val="it-CH"/>
        </w:rPr>
        <w:t>)</w:t>
      </w:r>
    </w:p>
    <w:p w:rsidR="00CE5840" w:rsidRDefault="00CE5840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</w:p>
    <w:p w:rsidR="0037326A" w:rsidRPr="00504D24" w:rsidRDefault="0037326A" w:rsidP="0037326A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memiliki kemampuan sebagai berikut.</w:t>
      </w:r>
      <w:proofErr w:type="gramEnd"/>
    </w:p>
    <w:p w:rsidR="0037326A" w:rsidRDefault="0037326A" w:rsidP="0037326A">
      <w:pPr>
        <w:pStyle w:val="ListParagraph"/>
        <w:widowControl w:val="0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504D24">
        <w:rPr>
          <w:rFonts w:asciiTheme="majorBidi" w:eastAsia="Google Sans Text" w:hAnsiTheme="majorBidi" w:cstheme="majorBidi"/>
          <w:sz w:val="24"/>
          <w:szCs w:val="24"/>
        </w:rPr>
        <w:t>Al-Qur'an Hadis</w:t>
      </w:r>
    </w:p>
    <w:p w:rsidR="0037326A" w:rsidRPr="00504D24" w:rsidRDefault="0037326A" w:rsidP="0037326A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504D24">
        <w:rPr>
          <w:rFonts w:asciiTheme="majorBidi" w:eastAsia="Google Sans Text" w:hAnsiTheme="majorBidi" w:cstheme="majorBidi"/>
          <w:sz w:val="24"/>
          <w:szCs w:val="24"/>
        </w:rPr>
        <w:t>Memahami ayat Al-Qur'an dan hadis tentang pentingnya iman, takwa, toleransi, cinta tanah air, semangat keilmuan dan sabar dalam menghadapi musibah dan ujian.</w:t>
      </w:r>
      <w:proofErr w:type="gramEnd"/>
    </w:p>
    <w:p w:rsidR="0037326A" w:rsidRDefault="0037326A" w:rsidP="0037326A">
      <w:pPr>
        <w:pStyle w:val="ListParagraph"/>
        <w:widowControl w:val="0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504D24">
        <w:rPr>
          <w:rFonts w:asciiTheme="majorBidi" w:eastAsia="Google Sans Text" w:hAnsiTheme="majorBidi" w:cstheme="majorBidi"/>
          <w:sz w:val="24"/>
          <w:szCs w:val="24"/>
        </w:rPr>
        <w:t>Akidah</w:t>
      </w:r>
    </w:p>
    <w:p w:rsidR="0037326A" w:rsidRPr="00504D24" w:rsidRDefault="0037326A" w:rsidP="0037326A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504D24">
        <w:rPr>
          <w:rFonts w:asciiTheme="majorBidi" w:eastAsia="Google Sans Text" w:hAnsiTheme="majorBidi" w:cstheme="majorBidi"/>
          <w:sz w:val="24"/>
          <w:szCs w:val="24"/>
        </w:rPr>
        <w:t>Memahami rukun iman dan hal-hal yang dapat meneguhkan iman.</w:t>
      </w:r>
      <w:proofErr w:type="gramEnd"/>
    </w:p>
    <w:p w:rsidR="0037326A" w:rsidRDefault="0037326A" w:rsidP="0037326A">
      <w:pPr>
        <w:pStyle w:val="ListParagraph"/>
        <w:widowControl w:val="0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504D24">
        <w:rPr>
          <w:rFonts w:asciiTheme="majorBidi" w:eastAsia="Google Sans Text" w:hAnsiTheme="majorBidi" w:cstheme="majorBidi"/>
          <w:sz w:val="24"/>
          <w:szCs w:val="24"/>
        </w:rPr>
        <w:t>Akhlak</w:t>
      </w:r>
    </w:p>
    <w:p w:rsidR="0037326A" w:rsidRPr="00504D24" w:rsidRDefault="0037326A" w:rsidP="0037326A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504D24">
        <w:rPr>
          <w:rFonts w:asciiTheme="majorBidi" w:eastAsia="Google Sans Text" w:hAnsiTheme="majorBidi" w:cstheme="majorBidi"/>
          <w:sz w:val="24"/>
          <w:szCs w:val="24"/>
        </w:rPr>
        <w:t>Memahami ikhlas, bersyukur kepada Allah Swt., cinta rasul, husnuzan, kasih sayang kepada sesama dan lingkungan alam.</w:t>
      </w:r>
      <w:proofErr w:type="gramEnd"/>
    </w:p>
    <w:p w:rsidR="0037326A" w:rsidRDefault="0037326A" w:rsidP="0037326A">
      <w:pPr>
        <w:pStyle w:val="ListParagraph"/>
        <w:widowControl w:val="0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504D24">
        <w:rPr>
          <w:rFonts w:asciiTheme="majorBidi" w:eastAsia="Google Sans Text" w:hAnsiTheme="majorBidi" w:cstheme="majorBidi"/>
          <w:sz w:val="24"/>
          <w:szCs w:val="24"/>
        </w:rPr>
        <w:t>Fikih</w:t>
      </w:r>
    </w:p>
    <w:p w:rsidR="0037326A" w:rsidRPr="00504D24" w:rsidRDefault="0037326A" w:rsidP="0037326A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504D24">
        <w:rPr>
          <w:rFonts w:asciiTheme="majorBidi" w:eastAsia="Google Sans Text" w:hAnsiTheme="majorBidi" w:cstheme="majorBidi"/>
          <w:sz w:val="24"/>
          <w:szCs w:val="24"/>
        </w:rPr>
        <w:t>Memahami ketentuan sujud, salat, kewajiban terhadap jenazah, haji dan umrah, penyembelihan hewan, kurban, akikah, dan rukhsah dalam perspektif mazhab fikih.</w:t>
      </w:r>
      <w:proofErr w:type="gramEnd"/>
    </w:p>
    <w:p w:rsidR="0037326A" w:rsidRDefault="0037326A" w:rsidP="0037326A">
      <w:pPr>
        <w:pStyle w:val="ListParagraph"/>
        <w:widowControl w:val="0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504D24">
        <w:rPr>
          <w:rFonts w:asciiTheme="majorBidi" w:eastAsia="Google Sans Text" w:hAnsiTheme="majorBidi" w:cstheme="majorBidi"/>
          <w:sz w:val="24"/>
          <w:szCs w:val="24"/>
        </w:rPr>
        <w:t>Sejarah Peradaban Islam</w:t>
      </w:r>
    </w:p>
    <w:p w:rsidR="0037326A" w:rsidRDefault="0037326A" w:rsidP="0037326A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504D24">
        <w:rPr>
          <w:rFonts w:asciiTheme="majorBidi" w:eastAsia="Google Sans Text" w:hAnsiTheme="majorBidi" w:cstheme="majorBidi"/>
          <w:sz w:val="24"/>
          <w:szCs w:val="24"/>
        </w:rPr>
        <w:t>Memahami peradaban Bani Umayyah, Abbasiyyah, Fatimiyah, Turki Usmani, Syafawi, dan Mughal.</w:t>
      </w:r>
      <w:proofErr w:type="gramEnd"/>
    </w:p>
    <w:p w:rsidR="00182DF6" w:rsidRPr="00182DF6" w:rsidRDefault="00182DF6" w:rsidP="00CE5840">
      <w:pPr>
        <w:tabs>
          <w:tab w:val="left" w:pos="1915"/>
        </w:tabs>
        <w:spacing w:before="60" w:after="6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5F25A4" w:rsidRPr="005F25A4" w:rsidTr="006A12CB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</w:p>
        </w:tc>
      </w:tr>
      <w:tr w:rsidR="005F25A4" w:rsidRPr="005F25A4" w:rsidTr="006A12CB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514F9E" w:rsidRPr="005F25A4" w:rsidRDefault="00BA6946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BA6946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Bab 1 : Pelestarian Alam dan Lingkungan</w:t>
            </w:r>
          </w:p>
        </w:tc>
      </w:tr>
      <w:tr w:rsidR="00BA6946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BA6946" w:rsidRPr="00C91BE2" w:rsidRDefault="00BA6946" w:rsidP="006E14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 didik dapat membaca Q.S. Ar-Rum/30: 41, Q.S. Ibrahim/14: 32 dan Q.S. Az-Zukhruf/43: 13 dengan tartil.</w:t>
            </w:r>
          </w:p>
        </w:tc>
        <w:tc>
          <w:tcPr>
            <w:tcW w:w="456" w:type="pct"/>
            <w:shd w:val="clear" w:color="auto" w:fill="auto"/>
          </w:tcPr>
          <w:p w:rsidR="00BA6946" w:rsidRPr="005E765E" w:rsidRDefault="00BA6946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A6946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BA6946" w:rsidRPr="00C91BE2" w:rsidRDefault="00BA6946" w:rsidP="006E14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menulis Q.S. Ar-Rum/30: 41, Q.S. Ibrahim/14: 32 dan Q.S. Az-Zukhruf/43: 13 dengan benar.</w:t>
            </w:r>
          </w:p>
        </w:tc>
        <w:tc>
          <w:tcPr>
            <w:tcW w:w="456" w:type="pct"/>
            <w:shd w:val="clear" w:color="auto" w:fill="auto"/>
          </w:tcPr>
          <w:p w:rsidR="00BA6946" w:rsidRPr="005E765E" w:rsidRDefault="00BA6946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A6946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BA6946" w:rsidRPr="00C91BE2" w:rsidRDefault="00BA6946" w:rsidP="006E14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menghafal Q.S. Ar-Rum/30: 41, Q.S. Ibrahim/14: 32 dan Q.S. Az-Zukhruf/43: 13 dengan lancar.</w:t>
            </w:r>
          </w:p>
        </w:tc>
        <w:tc>
          <w:tcPr>
            <w:tcW w:w="456" w:type="pct"/>
            <w:shd w:val="clear" w:color="auto" w:fill="auto"/>
          </w:tcPr>
          <w:p w:rsidR="00BA6946" w:rsidRPr="005E765E" w:rsidRDefault="00BA6946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A6946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BA6946" w:rsidRPr="00C91BE2" w:rsidRDefault="00BA6946" w:rsidP="006E14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hukum bacaan lam jalalah dan ra (tafkhim dan tarqiq) dengan tepat.</w:t>
            </w:r>
          </w:p>
        </w:tc>
        <w:tc>
          <w:tcPr>
            <w:tcW w:w="456" w:type="pct"/>
            <w:shd w:val="clear" w:color="auto" w:fill="auto"/>
          </w:tcPr>
          <w:p w:rsidR="00BA6946" w:rsidRPr="005E765E" w:rsidRDefault="00BA6946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A6946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BA6946" w:rsidRPr="00C91BE2" w:rsidRDefault="00BA6946" w:rsidP="006E14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mengidentifikasi contoh bacaan lam jalalah dan ra dalam ayat-ayat yang dipelajari.</w:t>
            </w:r>
          </w:p>
        </w:tc>
        <w:tc>
          <w:tcPr>
            <w:tcW w:w="456" w:type="pct"/>
            <w:shd w:val="clear" w:color="auto" w:fill="auto"/>
          </w:tcPr>
          <w:p w:rsidR="00BA6946" w:rsidRPr="005E765E" w:rsidRDefault="00BA6946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A6946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BA6946" w:rsidRPr="00C91BE2" w:rsidRDefault="00BA6946" w:rsidP="006E14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menerapkan hukum bacaan lam jalalah dan ra saat membaca Al-Qur'an.</w:t>
            </w:r>
          </w:p>
        </w:tc>
        <w:tc>
          <w:tcPr>
            <w:tcW w:w="456" w:type="pct"/>
            <w:shd w:val="clear" w:color="auto" w:fill="auto"/>
          </w:tcPr>
          <w:p w:rsidR="00BA6946" w:rsidRPr="005E765E" w:rsidRDefault="00BA6946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A6946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BA6946" w:rsidRPr="00C91BE2" w:rsidRDefault="00BA6946" w:rsidP="006E14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menganalisis isi kandungan Q.S. Ar-Rum/30: 41, Q.S. Ibrahim/14: 32 dan Q.S. Az-Zukhruf/43: 13 tentang pelestarian alam.</w:t>
            </w:r>
          </w:p>
        </w:tc>
        <w:tc>
          <w:tcPr>
            <w:tcW w:w="456" w:type="pct"/>
            <w:shd w:val="clear" w:color="auto" w:fill="auto"/>
          </w:tcPr>
          <w:p w:rsidR="00BA6946" w:rsidRPr="005E765E" w:rsidRDefault="00BA6946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A6946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BA6946" w:rsidRPr="00C91BE2" w:rsidRDefault="00BA6946" w:rsidP="006E14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Peserta didik dapat menghubungkan pesan dalam ayat dengan fenomena kerusakan </w:t>
            </w: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lingkungan yang terjadi saat ini.</w:t>
            </w:r>
          </w:p>
        </w:tc>
        <w:tc>
          <w:tcPr>
            <w:tcW w:w="456" w:type="pct"/>
            <w:shd w:val="clear" w:color="auto" w:fill="auto"/>
          </w:tcPr>
          <w:p w:rsidR="00BA6946" w:rsidRPr="005E765E" w:rsidRDefault="00BA6946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A6946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BA6946" w:rsidRPr="00C91BE2" w:rsidRDefault="00BA6946" w:rsidP="006E14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 didik dapat menciptakan sebuah karya (video pendek, poster, dll) yang mengajak untuk melestarikan alam.</w:t>
            </w:r>
          </w:p>
        </w:tc>
        <w:tc>
          <w:tcPr>
            <w:tcW w:w="456" w:type="pct"/>
            <w:shd w:val="clear" w:color="auto" w:fill="auto"/>
          </w:tcPr>
          <w:p w:rsidR="00BA6946" w:rsidRPr="005E765E" w:rsidRDefault="00BA6946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A6946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BA6946" w:rsidRPr="005F25A4" w:rsidRDefault="00BA6946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BA6946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Bab 2 : Mendalami Iman Kepada Kitab Allah Swt.</w:t>
            </w:r>
          </w:p>
        </w:tc>
      </w:tr>
      <w:tr w:rsidR="00BA6946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BA6946" w:rsidRPr="00C91BE2" w:rsidRDefault="00BA6946" w:rsidP="006E14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makna iman kepada kitab-kitab Allah Swt., membedakan kitab dan suhuf, menyebutkan nama kitab dan rasul penerimanya, serta menguraikan isi pokoknya.</w:t>
            </w:r>
          </w:p>
        </w:tc>
        <w:tc>
          <w:tcPr>
            <w:tcW w:w="456" w:type="pct"/>
            <w:shd w:val="clear" w:color="auto" w:fill="auto"/>
          </w:tcPr>
          <w:p w:rsidR="00BA6946" w:rsidRPr="005E765E" w:rsidRDefault="00BA6946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A6946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BA6946" w:rsidRPr="00C91BE2" w:rsidRDefault="00BA6946" w:rsidP="006E14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memberikan contoh perbuatan yang mencerminkan iman kepada kitab-kitab Allah Swt., menjelaskan cara menjadi generasi cinta Al-Qur'an, dan menganalisis hikmahnya.</w:t>
            </w:r>
          </w:p>
        </w:tc>
        <w:tc>
          <w:tcPr>
            <w:tcW w:w="456" w:type="pct"/>
            <w:shd w:val="clear" w:color="auto" w:fill="auto"/>
          </w:tcPr>
          <w:p w:rsidR="00BA6946" w:rsidRPr="005E765E" w:rsidRDefault="00BA6946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A6946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BA6946" w:rsidRPr="00C91BE2" w:rsidRDefault="00BA6946" w:rsidP="006E14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membuat poster tentang implementasi iman kepada kitab-kitab Allah dalam kehidupan.</w:t>
            </w:r>
          </w:p>
        </w:tc>
        <w:tc>
          <w:tcPr>
            <w:tcW w:w="456" w:type="pct"/>
            <w:shd w:val="clear" w:color="auto" w:fill="auto"/>
          </w:tcPr>
          <w:p w:rsidR="00BA6946" w:rsidRPr="005E765E" w:rsidRDefault="00BA6946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A6946" w:rsidRPr="005F25A4" w:rsidTr="00BA694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BA6946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Bab 3 : Menjadi Pribadi yang Amanah dan Jujur</w:t>
            </w:r>
          </w:p>
        </w:tc>
      </w:tr>
      <w:tr w:rsidR="00BA6946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BA6946" w:rsidRPr="00C91BE2" w:rsidRDefault="00BA6946" w:rsidP="006E14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Peserta didik dapat menjelaskan pengertian, dalil, mengidentifikasi bentuk-bentuk, menganalisis contoh, dan menyimpulkan </w:t>
            </w: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hikmah berperilaku amanah.</w:t>
            </w:r>
          </w:p>
        </w:tc>
        <w:tc>
          <w:tcPr>
            <w:tcW w:w="456" w:type="pct"/>
            <w:shd w:val="clear" w:color="auto" w:fill="auto"/>
          </w:tcPr>
          <w:p w:rsidR="00BA6946" w:rsidRPr="005E765E" w:rsidRDefault="00BA6946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A6946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BA6946" w:rsidRPr="00C91BE2" w:rsidRDefault="00BA6946" w:rsidP="006E14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 didik dapat menjelaskan pengertian, dalil, mengidentifikasi bentuk-bentuk, menganalisis penerapan, dan menyimpulkan hikmah berperilaku jujur.</w:t>
            </w:r>
          </w:p>
        </w:tc>
        <w:tc>
          <w:tcPr>
            <w:tcW w:w="456" w:type="pct"/>
            <w:shd w:val="clear" w:color="auto" w:fill="auto"/>
          </w:tcPr>
          <w:p w:rsidR="00BA6946" w:rsidRPr="005E765E" w:rsidRDefault="00BA6946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A6946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BA6946" w:rsidRPr="00C91BE2" w:rsidRDefault="00BA6946" w:rsidP="006E14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menciptakan karya sederhana (poster/slogan) yang mengajak bersikap jujur.</w:t>
            </w:r>
          </w:p>
        </w:tc>
        <w:tc>
          <w:tcPr>
            <w:tcW w:w="456" w:type="pct"/>
            <w:shd w:val="clear" w:color="auto" w:fill="auto"/>
          </w:tcPr>
          <w:p w:rsidR="00BA6946" w:rsidRPr="005E765E" w:rsidRDefault="00BA6946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A6946" w:rsidRPr="005F25A4" w:rsidTr="00BA694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4 : Salat Gerhana, Salat Istisqa, dan Salat Jenazah</w:t>
            </w:r>
          </w:p>
        </w:tc>
      </w:tr>
      <w:tr w:rsidR="00BA6946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BA6946" w:rsidRPr="00C91BE2" w:rsidRDefault="00BA6946" w:rsidP="006E14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pengertian, dalil, ketentuan, dan hikmah serta mempraktikkan tata cara salat gerhana dengan benar.</w:t>
            </w:r>
          </w:p>
        </w:tc>
        <w:tc>
          <w:tcPr>
            <w:tcW w:w="456" w:type="pct"/>
            <w:shd w:val="clear" w:color="auto" w:fill="auto"/>
          </w:tcPr>
          <w:p w:rsidR="00BA6946" w:rsidRPr="005E765E" w:rsidRDefault="00BA6946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A6946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BA6946" w:rsidRPr="00C91BE2" w:rsidRDefault="00BA6946" w:rsidP="006E14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pengertian, dalil, ketentuan, dan hikmah serta mempraktikkan tata cara salat istisqa dengan benar.</w:t>
            </w:r>
          </w:p>
        </w:tc>
        <w:tc>
          <w:tcPr>
            <w:tcW w:w="456" w:type="pct"/>
            <w:shd w:val="clear" w:color="auto" w:fill="auto"/>
          </w:tcPr>
          <w:p w:rsidR="00BA6946" w:rsidRPr="005E765E" w:rsidRDefault="00BA6946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A6946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BA6946" w:rsidRPr="00C91BE2" w:rsidRDefault="00BA6946" w:rsidP="006E14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pengertian, dalil, dan ketentuan serta mempraktikkan tata cara salat jenazah dengan benar.</w:t>
            </w:r>
          </w:p>
        </w:tc>
        <w:tc>
          <w:tcPr>
            <w:tcW w:w="456" w:type="pct"/>
            <w:shd w:val="clear" w:color="auto" w:fill="auto"/>
          </w:tcPr>
          <w:p w:rsidR="00BA6946" w:rsidRPr="005E765E" w:rsidRDefault="00BA6946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A6946" w:rsidRPr="005F25A4" w:rsidTr="00332EBD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5 : Peradaban Islam pada Masa Daulah Abbasiyah</w:t>
            </w:r>
          </w:p>
        </w:tc>
      </w:tr>
      <w:tr w:rsidR="00BA6946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BA6946" w:rsidRPr="00C91BE2" w:rsidRDefault="00BA6946" w:rsidP="006E14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Peserta didik dapat menjelaskan sejarah berdiri, periodesasi, dan khalifah terkenal Daulah </w:t>
            </w: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Abbasiyah.</w:t>
            </w:r>
          </w:p>
        </w:tc>
        <w:tc>
          <w:tcPr>
            <w:tcW w:w="456" w:type="pct"/>
            <w:shd w:val="clear" w:color="auto" w:fill="auto"/>
          </w:tcPr>
          <w:p w:rsidR="00BA6946" w:rsidRPr="005E765E" w:rsidRDefault="00BA6946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A6946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BA6946" w:rsidRPr="00C91BE2" w:rsidRDefault="00BA6946" w:rsidP="006E14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 didik dapat mengidentifikasi kemajuan peradaban, menjelaskan peran Bait al-Hikmah, membuat infografis, dan meneladani semangat ilmuwan muslim.</w:t>
            </w:r>
          </w:p>
        </w:tc>
        <w:tc>
          <w:tcPr>
            <w:tcW w:w="456" w:type="pct"/>
            <w:shd w:val="clear" w:color="auto" w:fill="auto"/>
          </w:tcPr>
          <w:p w:rsidR="00BA6946" w:rsidRPr="005E765E" w:rsidRDefault="00BA6946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A6946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BA6946" w:rsidRDefault="00BA6946" w:rsidP="000A41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both"/>
              <w:rPr>
                <w:rFonts w:ascii="Times New Roman" w:hAnsi="Times New Roman"/>
                <w:color w:val="1B1C1D"/>
                <w:sz w:val="24"/>
                <w:szCs w:val="24"/>
              </w:rPr>
            </w:pPr>
          </w:p>
        </w:tc>
        <w:tc>
          <w:tcPr>
            <w:tcW w:w="456" w:type="pct"/>
            <w:shd w:val="clear" w:color="auto" w:fill="auto"/>
          </w:tcPr>
          <w:p w:rsidR="00BA6946" w:rsidRPr="005E765E" w:rsidRDefault="00BA6946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A6946" w:rsidRPr="005F25A4" w:rsidRDefault="00BA6946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09422F" w:rsidRPr="005F25A4" w:rsidRDefault="0009422F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171ED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A04BC9" w:rsidRPr="005F25A4" w:rsidRDefault="00B45B18" w:rsidP="00A04BC9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A04BC9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A04BC9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A04BC9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A04BC9" w:rsidRDefault="00A04BC9" w:rsidP="00A04BC9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A04BC9" w:rsidRDefault="00A04BC9" w:rsidP="00A04BC9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A04BC9" w:rsidRPr="000D73D3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47568D">
        <w:rPr>
          <w:rFonts w:ascii="Times New Roman" w:hAnsi="Times New Roman"/>
          <w:b/>
          <w:bCs/>
          <w:sz w:val="24"/>
          <w:lang w:val="id-ID"/>
        </w:rPr>
        <w:t>PAI</w:t>
      </w: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A24E41" w:rsidRDefault="00A04BC9" w:rsidP="00A24E41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en-ID"/>
        </w:rPr>
        <w:t xml:space="preserve">Fase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182DF6">
        <w:rPr>
          <w:rFonts w:ascii="Times New Roman" w:hAnsi="Times New Roman"/>
          <w:b/>
          <w:sz w:val="24"/>
          <w:lang w:val="en-ID"/>
        </w:rPr>
        <w:t>VIII (Delapan</w:t>
      </w:r>
      <w:r>
        <w:rPr>
          <w:rFonts w:ascii="Times New Roman" w:hAnsi="Times New Roman"/>
          <w:b/>
          <w:sz w:val="24"/>
          <w:lang w:val="it-CH"/>
        </w:rPr>
        <w:t xml:space="preserve">) </w:t>
      </w:r>
      <w:proofErr w:type="gramStart"/>
      <w:r>
        <w:rPr>
          <w:rFonts w:ascii="Times New Roman" w:hAnsi="Times New Roman"/>
          <w:b/>
          <w:sz w:val="24"/>
          <w:lang w:val="it-CH"/>
        </w:rPr>
        <w:t xml:space="preserve">/ </w:t>
      </w:r>
      <w:r>
        <w:rPr>
          <w:rFonts w:ascii="Times New Roman" w:hAnsi="Times New Roman"/>
          <w:b/>
          <w:sz w:val="24"/>
          <w:lang w:val="id-ID"/>
        </w:rPr>
        <w:t xml:space="preserve"> II</w:t>
      </w:r>
      <w:proofErr w:type="gramEnd"/>
      <w:r>
        <w:rPr>
          <w:rFonts w:ascii="Times New Roman" w:hAnsi="Times New Roman"/>
          <w:b/>
          <w:sz w:val="24"/>
          <w:lang w:val="id-ID"/>
        </w:rPr>
        <w:t xml:space="preserve"> (Genap)</w:t>
      </w:r>
    </w:p>
    <w:p w:rsidR="00A24E41" w:rsidRDefault="00A24E41" w:rsidP="00A24E41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</w:p>
    <w:p w:rsidR="0037326A" w:rsidRPr="00504D24" w:rsidRDefault="0037326A" w:rsidP="0037326A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memiliki kemampuan sebagai berikut.</w:t>
      </w:r>
      <w:proofErr w:type="gramEnd"/>
    </w:p>
    <w:p w:rsidR="0037326A" w:rsidRDefault="0037326A" w:rsidP="0037326A">
      <w:pPr>
        <w:pStyle w:val="ListParagraph"/>
        <w:widowControl w:val="0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504D24">
        <w:rPr>
          <w:rFonts w:asciiTheme="majorBidi" w:eastAsia="Google Sans Text" w:hAnsiTheme="majorBidi" w:cstheme="majorBidi"/>
          <w:sz w:val="24"/>
          <w:szCs w:val="24"/>
        </w:rPr>
        <w:t>Al-Qur'an Hadis</w:t>
      </w:r>
    </w:p>
    <w:p w:rsidR="0037326A" w:rsidRPr="00504D24" w:rsidRDefault="0037326A" w:rsidP="0037326A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504D24">
        <w:rPr>
          <w:rFonts w:asciiTheme="majorBidi" w:eastAsia="Google Sans Text" w:hAnsiTheme="majorBidi" w:cstheme="majorBidi"/>
          <w:sz w:val="24"/>
          <w:szCs w:val="24"/>
        </w:rPr>
        <w:t>Memahami ayat Al-Qur'an dan hadis tentang pentingnya iman, takwa, toleransi, cinta tanah air, semangat keilmuan dan sabar dalam menghadapi musibah dan ujian.</w:t>
      </w:r>
      <w:proofErr w:type="gramEnd"/>
    </w:p>
    <w:p w:rsidR="0037326A" w:rsidRDefault="0037326A" w:rsidP="0037326A">
      <w:pPr>
        <w:pStyle w:val="ListParagraph"/>
        <w:widowControl w:val="0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504D24">
        <w:rPr>
          <w:rFonts w:asciiTheme="majorBidi" w:eastAsia="Google Sans Text" w:hAnsiTheme="majorBidi" w:cstheme="majorBidi"/>
          <w:sz w:val="24"/>
          <w:szCs w:val="24"/>
        </w:rPr>
        <w:t>Akidah</w:t>
      </w:r>
    </w:p>
    <w:p w:rsidR="0037326A" w:rsidRPr="00504D24" w:rsidRDefault="0037326A" w:rsidP="0037326A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504D24">
        <w:rPr>
          <w:rFonts w:asciiTheme="majorBidi" w:eastAsia="Google Sans Text" w:hAnsiTheme="majorBidi" w:cstheme="majorBidi"/>
          <w:sz w:val="24"/>
          <w:szCs w:val="24"/>
        </w:rPr>
        <w:t>Memahami rukun iman dan hal-hal yang dapat meneguhkan iman.</w:t>
      </w:r>
      <w:proofErr w:type="gramEnd"/>
    </w:p>
    <w:p w:rsidR="0037326A" w:rsidRDefault="0037326A" w:rsidP="0037326A">
      <w:pPr>
        <w:pStyle w:val="ListParagraph"/>
        <w:widowControl w:val="0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504D24">
        <w:rPr>
          <w:rFonts w:asciiTheme="majorBidi" w:eastAsia="Google Sans Text" w:hAnsiTheme="majorBidi" w:cstheme="majorBidi"/>
          <w:sz w:val="24"/>
          <w:szCs w:val="24"/>
        </w:rPr>
        <w:t>Akhlak</w:t>
      </w:r>
    </w:p>
    <w:p w:rsidR="0037326A" w:rsidRPr="00504D24" w:rsidRDefault="0037326A" w:rsidP="0037326A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504D24">
        <w:rPr>
          <w:rFonts w:asciiTheme="majorBidi" w:eastAsia="Google Sans Text" w:hAnsiTheme="majorBidi" w:cstheme="majorBidi"/>
          <w:sz w:val="24"/>
          <w:szCs w:val="24"/>
        </w:rPr>
        <w:t>Memahami ikhlas, bersyukur kepada Allah Swt., cinta rasul, husnuzan, kasih sayang kepada sesama dan lingkungan alam.</w:t>
      </w:r>
      <w:proofErr w:type="gramEnd"/>
    </w:p>
    <w:p w:rsidR="0037326A" w:rsidRDefault="0037326A" w:rsidP="0037326A">
      <w:pPr>
        <w:pStyle w:val="ListParagraph"/>
        <w:widowControl w:val="0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504D24">
        <w:rPr>
          <w:rFonts w:asciiTheme="majorBidi" w:eastAsia="Google Sans Text" w:hAnsiTheme="majorBidi" w:cstheme="majorBidi"/>
          <w:sz w:val="24"/>
          <w:szCs w:val="24"/>
        </w:rPr>
        <w:t>Fikih</w:t>
      </w:r>
    </w:p>
    <w:p w:rsidR="0037326A" w:rsidRPr="00504D24" w:rsidRDefault="0037326A" w:rsidP="0037326A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504D24">
        <w:rPr>
          <w:rFonts w:asciiTheme="majorBidi" w:eastAsia="Google Sans Text" w:hAnsiTheme="majorBidi" w:cstheme="majorBidi"/>
          <w:sz w:val="24"/>
          <w:szCs w:val="24"/>
        </w:rPr>
        <w:t>Memahami ketentuan sujud, salat, kewajiban terhadap jenazah, haji dan umrah, penyembelihan hewan, kurban, akikah, dan rukhsah dalam perspektif mazhab fikih.</w:t>
      </w:r>
      <w:proofErr w:type="gramEnd"/>
    </w:p>
    <w:p w:rsidR="0037326A" w:rsidRDefault="0037326A" w:rsidP="0037326A">
      <w:pPr>
        <w:pStyle w:val="ListParagraph"/>
        <w:widowControl w:val="0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504D24">
        <w:rPr>
          <w:rFonts w:asciiTheme="majorBidi" w:eastAsia="Google Sans Text" w:hAnsiTheme="majorBidi" w:cstheme="majorBidi"/>
          <w:sz w:val="24"/>
          <w:szCs w:val="24"/>
        </w:rPr>
        <w:t>Sejarah Peradaban Islam</w:t>
      </w:r>
    </w:p>
    <w:p w:rsidR="0037326A" w:rsidRDefault="0037326A" w:rsidP="0037326A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504D24">
        <w:rPr>
          <w:rFonts w:asciiTheme="majorBidi" w:eastAsia="Google Sans Text" w:hAnsiTheme="majorBidi" w:cstheme="majorBidi"/>
          <w:sz w:val="24"/>
          <w:szCs w:val="24"/>
        </w:rPr>
        <w:t>Memahami peradaban Bani Umayyah, Abbasiyyah, Fatimiyah, Turki Usmani, Syafawi, dan Mughal.</w:t>
      </w:r>
      <w:proofErr w:type="gramEnd"/>
    </w:p>
    <w:p w:rsidR="00A04BC9" w:rsidRPr="00F0549A" w:rsidRDefault="00A04BC9" w:rsidP="00A04BC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A04BC9" w:rsidRPr="005F25A4" w:rsidTr="00074C06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A04BC9" w:rsidRPr="005F25A4" w:rsidRDefault="005F72E7" w:rsidP="005F72E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April 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</w:p>
        </w:tc>
      </w:tr>
      <w:tr w:rsidR="00A04BC9" w:rsidRPr="005F25A4" w:rsidTr="00074C06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A04BC9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04BC9" w:rsidRPr="005F25A4" w:rsidRDefault="00BA6946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6 : Moderat dalam Beragama</w:t>
            </w:r>
          </w:p>
        </w:tc>
      </w:tr>
      <w:tr w:rsidR="00BA694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BA6946" w:rsidRPr="00C91BE2" w:rsidRDefault="00BA6946" w:rsidP="006E14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 didik dapat membaca, menulis, dan menghafal Q.S. Al-Baqarah/2: 143 dengan tartil dan benar.</w:t>
            </w:r>
          </w:p>
        </w:tc>
        <w:tc>
          <w:tcPr>
            <w:tcW w:w="456" w:type="pct"/>
            <w:shd w:val="clear" w:color="auto" w:fill="auto"/>
          </w:tcPr>
          <w:p w:rsidR="00BA6946" w:rsidRPr="005E765E" w:rsidRDefault="00BA6946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A694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BA6946" w:rsidRPr="00C91BE2" w:rsidRDefault="00BA6946" w:rsidP="006E14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menjelaskan, menunjukkan contoh, dan menerapkan hukum bacaan Nun Sukun/Tanwin dan Mim Sukun.</w:t>
            </w:r>
          </w:p>
        </w:tc>
        <w:tc>
          <w:tcPr>
            <w:tcW w:w="456" w:type="pct"/>
            <w:shd w:val="clear" w:color="auto" w:fill="auto"/>
          </w:tcPr>
          <w:p w:rsidR="00BA6946" w:rsidRPr="005E765E" w:rsidRDefault="00BA6946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A694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BA6946" w:rsidRPr="00C91BE2" w:rsidRDefault="00BA6946" w:rsidP="006E14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makna moderat (wasathiyah), menumbuhkan, dan menerapkan sikap moderat dalam kehidupan.</w:t>
            </w:r>
          </w:p>
        </w:tc>
        <w:tc>
          <w:tcPr>
            <w:tcW w:w="456" w:type="pct"/>
            <w:shd w:val="clear" w:color="auto" w:fill="auto"/>
          </w:tcPr>
          <w:p w:rsidR="00BA6946" w:rsidRPr="005E765E" w:rsidRDefault="00BA6946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A6946" w:rsidRPr="005F25A4" w:rsidTr="00BA694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7 : Beriman Kepada Nabi dan Rasul</w:t>
            </w:r>
          </w:p>
        </w:tc>
      </w:tr>
      <w:tr w:rsidR="00BA694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BA6946" w:rsidRPr="00C91BE2" w:rsidRDefault="00BA6946" w:rsidP="006E14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pengertian iman, perbedaan Nabi dan Rasul, sifat-sifatnya, serta menyebutkan 25 nama Nabi dan Rasul.</w:t>
            </w:r>
          </w:p>
        </w:tc>
        <w:tc>
          <w:tcPr>
            <w:tcW w:w="456" w:type="pct"/>
            <w:shd w:val="clear" w:color="auto" w:fill="auto"/>
          </w:tcPr>
          <w:p w:rsidR="00BA6946" w:rsidRPr="005E765E" w:rsidRDefault="00BA6946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A694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BA6946" w:rsidRPr="00C91BE2" w:rsidRDefault="00BA6946" w:rsidP="006E14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menunjukkan contoh perilaku beriman, menciptakan infografis sifat Rasul, dan mengimplementasikan perilaku terpuji.</w:t>
            </w:r>
          </w:p>
        </w:tc>
        <w:tc>
          <w:tcPr>
            <w:tcW w:w="456" w:type="pct"/>
            <w:shd w:val="clear" w:color="auto" w:fill="auto"/>
          </w:tcPr>
          <w:p w:rsidR="00BA6946" w:rsidRPr="005E765E" w:rsidRDefault="00BA6946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A6946" w:rsidRPr="005F25A4" w:rsidTr="00BA694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8 : Toleransi dan Menghadapi Perbedaan</w:t>
            </w:r>
          </w:p>
        </w:tc>
      </w:tr>
      <w:tr w:rsidR="00BA694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BA6946" w:rsidRPr="00C91BE2" w:rsidRDefault="00BA6946" w:rsidP="006E14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pengertian, dalil, jenis-jenis, dan manfaat toleransi.</w:t>
            </w:r>
          </w:p>
        </w:tc>
        <w:tc>
          <w:tcPr>
            <w:tcW w:w="456" w:type="pct"/>
            <w:shd w:val="clear" w:color="auto" w:fill="auto"/>
          </w:tcPr>
          <w:p w:rsidR="00BA6946" w:rsidRPr="005E765E" w:rsidRDefault="00BA6946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A694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BA6946" w:rsidRPr="00C91BE2" w:rsidRDefault="00BA6946" w:rsidP="006E14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Peserta didik dapat menjelaskan cara menumbuhkan dan menghindari intoleransi, </w:t>
            </w: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serta membuat karya berisi pesan toleransi.</w:t>
            </w:r>
          </w:p>
        </w:tc>
        <w:tc>
          <w:tcPr>
            <w:tcW w:w="456" w:type="pct"/>
            <w:shd w:val="clear" w:color="auto" w:fill="auto"/>
          </w:tcPr>
          <w:p w:rsidR="00BA6946" w:rsidRPr="005E765E" w:rsidRDefault="00BA6946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A6946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BA6946" w:rsidRPr="005F25A4" w:rsidRDefault="00BA6946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Bab 9 : Praktik Jual Beli dan Utang Piutang serta Menghindari Riba</w:t>
            </w:r>
          </w:p>
        </w:tc>
      </w:tr>
      <w:tr w:rsidR="00BA694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BA6946" w:rsidRPr="00C91BE2" w:rsidRDefault="00BA6946" w:rsidP="006E14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pengertian, dalil, syarat, rukun, dan macam-macam jual beli serta mempraktikkannya.</w:t>
            </w:r>
          </w:p>
        </w:tc>
        <w:tc>
          <w:tcPr>
            <w:tcW w:w="456" w:type="pct"/>
            <w:shd w:val="clear" w:color="auto" w:fill="auto"/>
          </w:tcPr>
          <w:p w:rsidR="00BA6946" w:rsidRPr="005E765E" w:rsidRDefault="00BA6946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A694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BA6946" w:rsidRPr="00C91BE2" w:rsidRDefault="00BA6946" w:rsidP="006E14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pengertian utang-piutang, adabnya, pengertian riba, jenis, hukum, dan cara menghindarinya.</w:t>
            </w:r>
          </w:p>
        </w:tc>
        <w:tc>
          <w:tcPr>
            <w:tcW w:w="456" w:type="pct"/>
            <w:shd w:val="clear" w:color="auto" w:fill="auto"/>
          </w:tcPr>
          <w:p w:rsidR="00BA6946" w:rsidRPr="005E765E" w:rsidRDefault="00BA6946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A6946" w:rsidRPr="005F25A4" w:rsidTr="00BA694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C91B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10 : Lahirnya Para Ilmuwan Muslim pada Masa Bani Abbasiyah</w:t>
            </w:r>
          </w:p>
        </w:tc>
      </w:tr>
      <w:tr w:rsidR="00BA694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BA6946" w:rsidRPr="00C91BE2" w:rsidRDefault="00BA6946" w:rsidP="006E14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para ilmuwan Muslim Bani Abbasiyah, ekspresi keindahan seni, menghargai karya, dan meneladani semangat mereka.</w:t>
            </w:r>
          </w:p>
        </w:tc>
        <w:tc>
          <w:tcPr>
            <w:tcW w:w="456" w:type="pct"/>
            <w:shd w:val="clear" w:color="auto" w:fill="auto"/>
          </w:tcPr>
          <w:p w:rsidR="00BA6946" w:rsidRPr="005E765E" w:rsidRDefault="00BA6946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A694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BA6946" w:rsidRPr="00C91BE2" w:rsidRDefault="00BA6946" w:rsidP="006E14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91B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 didik dapat menjelaskan peran dan kontribusi ilmuwan Muslim Bani Abbasiyah serta membuat infografis mengenainya.</w:t>
            </w:r>
          </w:p>
        </w:tc>
        <w:tc>
          <w:tcPr>
            <w:tcW w:w="456" w:type="pct"/>
            <w:shd w:val="clear" w:color="auto" w:fill="auto"/>
          </w:tcPr>
          <w:p w:rsidR="00BA6946" w:rsidRPr="005E765E" w:rsidRDefault="00BA6946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BA6946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BA6946" w:rsidRPr="005F25A4" w:rsidRDefault="00BA6946" w:rsidP="00074C0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bookmarkStart w:id="0" w:name="_GoBack"/>
            <w:bookmarkEnd w:id="0"/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BA6946" w:rsidRPr="005F25A4" w:rsidRDefault="00BA6946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BA6946" w:rsidRPr="005F25A4" w:rsidRDefault="00BA6946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A04BC9" w:rsidRDefault="00A04BC9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0D73D3" w:rsidRPr="005F25A4" w:rsidRDefault="000D73D3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B45B18" w:rsidRPr="005F25A4" w:rsidRDefault="00B45B18" w:rsidP="00A04BC9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50FD" w:rsidRDefault="00DE50FD">
      <w:pPr>
        <w:spacing w:after="0" w:line="240" w:lineRule="auto"/>
      </w:pPr>
      <w:r>
        <w:separator/>
      </w:r>
    </w:p>
  </w:endnote>
  <w:endnote w:type="continuationSeparator" w:id="0">
    <w:p w:rsidR="00DE50FD" w:rsidRDefault="00DE50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oogle Sans Text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50FD" w:rsidRDefault="00DE50FD">
      <w:pPr>
        <w:spacing w:after="0" w:line="240" w:lineRule="auto"/>
      </w:pPr>
      <w:r>
        <w:separator/>
      </w:r>
    </w:p>
  </w:footnote>
  <w:footnote w:type="continuationSeparator" w:id="0">
    <w:p w:rsidR="00DE50FD" w:rsidRDefault="00DE50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936C1"/>
    <w:multiLevelType w:val="multilevel"/>
    <w:tmpl w:val="8962E89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6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4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31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85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57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2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60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7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1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BD3005"/>
    <w:multiLevelType w:val="hybridMultilevel"/>
    <w:tmpl w:val="B0C4F2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5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9B2E17"/>
    <w:multiLevelType w:val="hybridMultilevel"/>
    <w:tmpl w:val="D520CC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8">
    <w:nsid w:val="4F0421CE"/>
    <w:multiLevelType w:val="hybridMultilevel"/>
    <w:tmpl w:val="7A36DE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58307B4C"/>
    <w:multiLevelType w:val="multilevel"/>
    <w:tmpl w:val="E556A5D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5FA910D0"/>
    <w:multiLevelType w:val="hybridMultilevel"/>
    <w:tmpl w:val="2F2AC2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35F4C61"/>
    <w:multiLevelType w:val="hybridMultilevel"/>
    <w:tmpl w:val="ABA43F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75742777"/>
    <w:multiLevelType w:val="hybridMultilevel"/>
    <w:tmpl w:val="BE181D72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6"/>
  </w:num>
  <w:num w:numId="3">
    <w:abstractNumId w:val="5"/>
  </w:num>
  <w:num w:numId="4">
    <w:abstractNumId w:val="1"/>
  </w:num>
  <w:num w:numId="5">
    <w:abstractNumId w:val="3"/>
  </w:num>
  <w:num w:numId="6">
    <w:abstractNumId w:val="9"/>
  </w:num>
  <w:num w:numId="7">
    <w:abstractNumId w:val="10"/>
  </w:num>
  <w:num w:numId="8">
    <w:abstractNumId w:val="7"/>
  </w:num>
  <w:num w:numId="9">
    <w:abstractNumId w:val="13"/>
  </w:num>
  <w:num w:numId="10">
    <w:abstractNumId w:val="12"/>
  </w:num>
  <w:num w:numId="11">
    <w:abstractNumId w:val="11"/>
  </w:num>
  <w:num w:numId="12">
    <w:abstractNumId w:val="15"/>
  </w:num>
  <w:num w:numId="13">
    <w:abstractNumId w:val="8"/>
  </w:num>
  <w:num w:numId="14">
    <w:abstractNumId w:val="0"/>
  </w:num>
  <w:num w:numId="15">
    <w:abstractNumId w:val="14"/>
  </w:num>
  <w:num w:numId="16">
    <w:abstractNumId w:val="2"/>
  </w:num>
  <w:num w:numId="17">
    <w:abstractNumId w:val="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5"/>
  <w:hideSpellingErrors/>
  <w:proofState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2EC7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3D3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06C3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5DE9"/>
    <w:rsid w:val="0015617F"/>
    <w:rsid w:val="00163D5B"/>
    <w:rsid w:val="00166A74"/>
    <w:rsid w:val="00166F0F"/>
    <w:rsid w:val="001677AA"/>
    <w:rsid w:val="00171709"/>
    <w:rsid w:val="00171B2A"/>
    <w:rsid w:val="00171ED0"/>
    <w:rsid w:val="00175DC6"/>
    <w:rsid w:val="00182899"/>
    <w:rsid w:val="00182C36"/>
    <w:rsid w:val="00182DF6"/>
    <w:rsid w:val="001846DD"/>
    <w:rsid w:val="00185246"/>
    <w:rsid w:val="00191413"/>
    <w:rsid w:val="001915D6"/>
    <w:rsid w:val="00193FE2"/>
    <w:rsid w:val="001A11B3"/>
    <w:rsid w:val="001A5048"/>
    <w:rsid w:val="001A7D83"/>
    <w:rsid w:val="001B231F"/>
    <w:rsid w:val="001B7678"/>
    <w:rsid w:val="001C3A7A"/>
    <w:rsid w:val="001C5271"/>
    <w:rsid w:val="001C601A"/>
    <w:rsid w:val="001C747C"/>
    <w:rsid w:val="001D0445"/>
    <w:rsid w:val="001D29D3"/>
    <w:rsid w:val="001D4248"/>
    <w:rsid w:val="001D51BC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DF5"/>
    <w:rsid w:val="00211EBA"/>
    <w:rsid w:val="002147CC"/>
    <w:rsid w:val="00216EC1"/>
    <w:rsid w:val="00221DF1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45C"/>
    <w:rsid w:val="002575F6"/>
    <w:rsid w:val="00263BE9"/>
    <w:rsid w:val="00264DE3"/>
    <w:rsid w:val="0026537C"/>
    <w:rsid w:val="0026586B"/>
    <w:rsid w:val="00266384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620"/>
    <w:rsid w:val="002A3C4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4271"/>
    <w:rsid w:val="0030750A"/>
    <w:rsid w:val="00307CCC"/>
    <w:rsid w:val="003104E6"/>
    <w:rsid w:val="00311211"/>
    <w:rsid w:val="00314D03"/>
    <w:rsid w:val="0031506E"/>
    <w:rsid w:val="00315D39"/>
    <w:rsid w:val="00326B57"/>
    <w:rsid w:val="00332EBD"/>
    <w:rsid w:val="003358BF"/>
    <w:rsid w:val="00350F0F"/>
    <w:rsid w:val="003678C7"/>
    <w:rsid w:val="00371A67"/>
    <w:rsid w:val="0037245B"/>
    <w:rsid w:val="0037326A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D4"/>
    <w:rsid w:val="004014B8"/>
    <w:rsid w:val="00403FF7"/>
    <w:rsid w:val="0041470D"/>
    <w:rsid w:val="00415EE9"/>
    <w:rsid w:val="004229BA"/>
    <w:rsid w:val="00424BB2"/>
    <w:rsid w:val="00425A19"/>
    <w:rsid w:val="004266C8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7568D"/>
    <w:rsid w:val="004826EF"/>
    <w:rsid w:val="004834AA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399F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543C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25A4"/>
    <w:rsid w:val="005F6B13"/>
    <w:rsid w:val="005F72E7"/>
    <w:rsid w:val="0060074A"/>
    <w:rsid w:val="006025D9"/>
    <w:rsid w:val="00603C21"/>
    <w:rsid w:val="0060524A"/>
    <w:rsid w:val="00606535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3FA8"/>
    <w:rsid w:val="00675CD3"/>
    <w:rsid w:val="006776EA"/>
    <w:rsid w:val="00680321"/>
    <w:rsid w:val="00682B55"/>
    <w:rsid w:val="00691FCB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2A48"/>
    <w:rsid w:val="00733D93"/>
    <w:rsid w:val="00733F3C"/>
    <w:rsid w:val="0074012F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FCF"/>
    <w:rsid w:val="007C57BC"/>
    <w:rsid w:val="007C7AD7"/>
    <w:rsid w:val="007D3703"/>
    <w:rsid w:val="007E0D44"/>
    <w:rsid w:val="007E4C0A"/>
    <w:rsid w:val="007E5630"/>
    <w:rsid w:val="007F140A"/>
    <w:rsid w:val="007F6C50"/>
    <w:rsid w:val="007F6F56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368DD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C713A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0FEF"/>
    <w:rsid w:val="008F5D47"/>
    <w:rsid w:val="008F5EC0"/>
    <w:rsid w:val="008F653E"/>
    <w:rsid w:val="008F71C8"/>
    <w:rsid w:val="009008EF"/>
    <w:rsid w:val="0090240B"/>
    <w:rsid w:val="00903260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76B7"/>
    <w:rsid w:val="009565F5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4BC9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4E41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9603B"/>
    <w:rsid w:val="00BA495A"/>
    <w:rsid w:val="00BA520B"/>
    <w:rsid w:val="00BA6946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CD0"/>
    <w:rsid w:val="00BF3FAD"/>
    <w:rsid w:val="00BF4EC6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6CE8"/>
    <w:rsid w:val="00C34D7F"/>
    <w:rsid w:val="00C36D52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1672"/>
    <w:rsid w:val="00C533F4"/>
    <w:rsid w:val="00C55771"/>
    <w:rsid w:val="00C56271"/>
    <w:rsid w:val="00C60DC2"/>
    <w:rsid w:val="00C60F07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09AA"/>
    <w:rsid w:val="00CA2C66"/>
    <w:rsid w:val="00CA3F11"/>
    <w:rsid w:val="00CA4ABA"/>
    <w:rsid w:val="00CA5295"/>
    <w:rsid w:val="00CA5BC8"/>
    <w:rsid w:val="00CB0B8E"/>
    <w:rsid w:val="00CB3ED0"/>
    <w:rsid w:val="00CB51B5"/>
    <w:rsid w:val="00CB6721"/>
    <w:rsid w:val="00CC495D"/>
    <w:rsid w:val="00CC7849"/>
    <w:rsid w:val="00CD20D2"/>
    <w:rsid w:val="00CD3A93"/>
    <w:rsid w:val="00CD3F2C"/>
    <w:rsid w:val="00CE07A0"/>
    <w:rsid w:val="00CE4461"/>
    <w:rsid w:val="00CE5840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1945"/>
    <w:rsid w:val="00D34B3F"/>
    <w:rsid w:val="00D34B6A"/>
    <w:rsid w:val="00D34EE2"/>
    <w:rsid w:val="00D40496"/>
    <w:rsid w:val="00D40CC1"/>
    <w:rsid w:val="00D50D65"/>
    <w:rsid w:val="00D53E10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5305"/>
    <w:rsid w:val="00DE4EFF"/>
    <w:rsid w:val="00DE50FD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5B22"/>
    <w:rsid w:val="00EE6220"/>
    <w:rsid w:val="00EE748D"/>
    <w:rsid w:val="00EF02B1"/>
    <w:rsid w:val="00EF715A"/>
    <w:rsid w:val="00EF7ED5"/>
    <w:rsid w:val="00F014FF"/>
    <w:rsid w:val="00F031D0"/>
    <w:rsid w:val="00F0549A"/>
    <w:rsid w:val="00F0731C"/>
    <w:rsid w:val="00F1056B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8223D"/>
    <w:rsid w:val="00F82E0C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326A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4E4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  <w:style w:type="character" w:customStyle="1" w:styleId="Heading4Char">
    <w:name w:val="Heading 4 Char"/>
    <w:basedOn w:val="DefaultParagraphFont"/>
    <w:link w:val="Heading4"/>
    <w:uiPriority w:val="9"/>
    <w:semiHidden/>
    <w:rsid w:val="00A24E41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4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9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2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8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3AADDE-8D54-4A8B-8497-E6D59E187F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770</TotalTime>
  <Pages>10</Pages>
  <Words>1264</Words>
  <Characters>7206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468</cp:revision>
  <cp:lastPrinted>2022-07-24T14:23:00Z</cp:lastPrinted>
  <dcterms:created xsi:type="dcterms:W3CDTF">2016-08-26T05:34:00Z</dcterms:created>
  <dcterms:modified xsi:type="dcterms:W3CDTF">2025-07-26T07:56:00Z</dcterms:modified>
</cp:coreProperties>
</file>