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1041" w:rsidRPr="0099290E" w:rsidRDefault="00791041" w:rsidP="00791041">
      <w:pPr>
        <w:spacing w:before="60" w:after="60"/>
        <w:jc w:val="center"/>
        <w:rPr>
          <w:rFonts w:asciiTheme="majorBidi" w:hAnsiTheme="majorBidi" w:cstheme="majorBidi"/>
          <w:b/>
          <w:bCs/>
          <w:highlight w:val="yellow"/>
        </w:rPr>
      </w:pPr>
      <w:r w:rsidRPr="0099290E">
        <w:rPr>
          <w:rFonts w:asciiTheme="majorBidi" w:hAnsiTheme="majorBidi" w:cstheme="majorBidi"/>
          <w:b/>
          <w:bCs/>
          <w:highlight w:val="yellow"/>
        </w:rPr>
        <w:t>ALUR DAN TUJUAN PEMBELAJARAN</w:t>
      </w:r>
    </w:p>
    <w:p w:rsidR="00791041" w:rsidRPr="0099290E" w:rsidRDefault="00791041" w:rsidP="00791041">
      <w:pPr>
        <w:jc w:val="center"/>
        <w:rPr>
          <w:rFonts w:asciiTheme="majorBidi" w:hAnsiTheme="majorBidi" w:cstheme="majorBidi"/>
          <w:b/>
          <w:bCs/>
        </w:rPr>
      </w:pPr>
      <w:r w:rsidRPr="0099290E">
        <w:rPr>
          <w:rFonts w:asciiTheme="majorBidi" w:hAnsiTheme="majorBidi" w:cstheme="majorBidi"/>
          <w:b/>
          <w:bCs/>
          <w:highlight w:val="yellow"/>
        </w:rPr>
        <w:t xml:space="preserve">MATA PELAJARAN </w:t>
      </w:r>
      <w:r>
        <w:rPr>
          <w:rFonts w:asciiTheme="majorBidi" w:hAnsiTheme="majorBidi" w:cstheme="majorBidi"/>
          <w:b/>
          <w:bCs/>
          <w:highlight w:val="yellow"/>
        </w:rPr>
        <w:t>SOSIOLOGI</w:t>
      </w:r>
      <w:r w:rsidRPr="0099290E">
        <w:rPr>
          <w:rFonts w:asciiTheme="majorBidi" w:hAnsiTheme="majorBidi" w:cstheme="majorBidi"/>
          <w:b/>
          <w:bCs/>
          <w:highlight w:val="yellow"/>
        </w:rPr>
        <w:t xml:space="preserve"> FASE E KELAS 10</w:t>
      </w:r>
    </w:p>
    <w:p w:rsidR="00791041" w:rsidRPr="0099290E" w:rsidRDefault="00791041" w:rsidP="00791041">
      <w:pPr>
        <w:jc w:val="center"/>
        <w:rPr>
          <w:rFonts w:asciiTheme="majorBidi" w:hAnsiTheme="majorBidi" w:cstheme="majorBidi"/>
          <w:b/>
          <w:bCs/>
        </w:rPr>
      </w:pPr>
    </w:p>
    <w:p w:rsidR="00185521" w:rsidRDefault="001339EF" w:rsidP="00211931">
      <w:pPr>
        <w:spacing w:before="60" w:after="60"/>
        <w:jc w:val="center"/>
        <w:rPr>
          <w:rFonts w:asciiTheme="majorBidi" w:eastAsia="Times New Roman" w:hAnsiTheme="majorBidi" w:cstheme="majorBidi"/>
          <w:b/>
          <w:bCs/>
          <w:color w:val="000000"/>
        </w:rPr>
      </w:pPr>
      <w:r w:rsidRPr="007F1576">
        <w:rPr>
          <w:rFonts w:asciiTheme="majorBidi" w:hAnsiTheme="majorBidi" w:cstheme="majorBidi"/>
          <w:b/>
        </w:rPr>
        <w:br/>
      </w:r>
    </w:p>
    <w:p w:rsidR="00185521" w:rsidRPr="00D15891" w:rsidRDefault="001339EF" w:rsidP="00211931">
      <w:pPr>
        <w:shd w:val="clear" w:color="auto" w:fill="CCC0D9" w:themeFill="accent4" w:themeFillTint="66"/>
        <w:tabs>
          <w:tab w:val="left" w:pos="426"/>
        </w:tabs>
        <w:spacing w:before="60" w:after="60"/>
        <w:rPr>
          <w:rFonts w:asciiTheme="majorBidi" w:hAnsiTheme="majorBidi" w:cstheme="majorBidi"/>
          <w:b/>
          <w:bCs/>
        </w:rPr>
      </w:pPr>
      <w:r>
        <w:rPr>
          <w:rFonts w:asciiTheme="majorBidi" w:hAnsiTheme="majorBidi" w:cstheme="majorBidi"/>
          <w:b/>
          <w:bCs/>
        </w:rPr>
        <w:t>1</w:t>
      </w:r>
      <w:r w:rsidR="00185521" w:rsidRPr="00D15891">
        <w:rPr>
          <w:rFonts w:asciiTheme="majorBidi" w:hAnsiTheme="majorBidi" w:cstheme="majorBidi"/>
          <w:b/>
          <w:bCs/>
        </w:rPr>
        <w:t xml:space="preserve">. </w:t>
      </w:r>
      <w:r w:rsidR="00185521" w:rsidRPr="00D15891">
        <w:rPr>
          <w:rFonts w:asciiTheme="majorBidi" w:hAnsiTheme="majorBidi" w:cstheme="majorBidi"/>
          <w:b/>
          <w:bCs/>
        </w:rPr>
        <w:tab/>
        <w:t>INFORMASI</w:t>
      </w:r>
      <w:r>
        <w:rPr>
          <w:rFonts w:asciiTheme="majorBidi" w:hAnsiTheme="majorBidi" w:cstheme="majorBidi"/>
          <w:b/>
          <w:bCs/>
        </w:rPr>
        <w:t xml:space="preserve"> UMUM</w:t>
      </w:r>
    </w:p>
    <w:p w:rsidR="00185521" w:rsidRPr="00D15891" w:rsidRDefault="00185521" w:rsidP="00211931">
      <w:pPr>
        <w:tabs>
          <w:tab w:val="left" w:pos="2268"/>
          <w:tab w:val="left" w:pos="2552"/>
        </w:tabs>
        <w:spacing w:before="60" w:after="60"/>
        <w:ind w:left="426"/>
        <w:rPr>
          <w:rFonts w:asciiTheme="majorBidi" w:hAnsiTheme="majorBidi" w:cstheme="majorBidi"/>
          <w:b/>
          <w:bCs/>
        </w:rPr>
      </w:pPr>
      <w:r w:rsidRPr="00D15891">
        <w:rPr>
          <w:rFonts w:asciiTheme="majorBidi" w:hAnsiTheme="majorBidi" w:cstheme="majorBidi"/>
          <w:b/>
          <w:bCs/>
        </w:rPr>
        <w:t>Penyusun</w:t>
      </w:r>
      <w:r w:rsidRPr="00D15891">
        <w:rPr>
          <w:rFonts w:asciiTheme="majorBidi" w:hAnsiTheme="majorBidi" w:cstheme="majorBidi"/>
          <w:b/>
          <w:bCs/>
        </w:rPr>
        <w:tab/>
        <w:t>:</w:t>
      </w:r>
      <w:r w:rsidRPr="00D15891">
        <w:rPr>
          <w:rFonts w:asciiTheme="majorBidi" w:hAnsiTheme="majorBidi" w:cstheme="majorBidi"/>
          <w:b/>
          <w:bCs/>
        </w:rPr>
        <w:tab/>
        <w:t>...............................................................</w:t>
      </w:r>
    </w:p>
    <w:p w:rsidR="00185521" w:rsidRPr="00D15891" w:rsidRDefault="00185521" w:rsidP="00211931">
      <w:pPr>
        <w:tabs>
          <w:tab w:val="left" w:pos="2268"/>
          <w:tab w:val="left" w:pos="2552"/>
        </w:tabs>
        <w:spacing w:before="60" w:after="60"/>
        <w:ind w:left="426"/>
        <w:rPr>
          <w:rFonts w:asciiTheme="majorBidi" w:hAnsiTheme="majorBidi" w:cstheme="majorBidi"/>
          <w:b/>
          <w:bCs/>
        </w:rPr>
      </w:pPr>
      <w:r w:rsidRPr="00D15891">
        <w:rPr>
          <w:rFonts w:asciiTheme="majorBidi" w:hAnsiTheme="majorBidi" w:cstheme="majorBidi"/>
          <w:b/>
          <w:bCs/>
        </w:rPr>
        <w:t>Nama Sekolah</w:t>
      </w:r>
      <w:r w:rsidRPr="00D15891">
        <w:rPr>
          <w:rFonts w:asciiTheme="majorBidi" w:hAnsiTheme="majorBidi" w:cstheme="majorBidi"/>
          <w:b/>
          <w:bCs/>
        </w:rPr>
        <w:tab/>
        <w:t>:</w:t>
      </w:r>
      <w:r w:rsidRPr="00D15891">
        <w:rPr>
          <w:rFonts w:asciiTheme="majorBidi" w:hAnsiTheme="majorBidi" w:cstheme="majorBidi"/>
          <w:b/>
          <w:bCs/>
        </w:rPr>
        <w:tab/>
        <w:t xml:space="preserve"> ...............................................................</w:t>
      </w:r>
    </w:p>
    <w:p w:rsidR="00185521" w:rsidRPr="00D15891" w:rsidRDefault="00185521" w:rsidP="00211931">
      <w:pPr>
        <w:tabs>
          <w:tab w:val="left" w:pos="2268"/>
          <w:tab w:val="left" w:pos="2552"/>
        </w:tabs>
        <w:spacing w:before="60" w:after="60"/>
        <w:ind w:left="426"/>
        <w:rPr>
          <w:rFonts w:asciiTheme="majorBidi" w:hAnsiTheme="majorBidi" w:cstheme="majorBidi"/>
          <w:b/>
          <w:bCs/>
        </w:rPr>
      </w:pPr>
      <w:r w:rsidRPr="00D15891">
        <w:rPr>
          <w:rFonts w:asciiTheme="majorBidi" w:hAnsiTheme="majorBidi" w:cstheme="majorBidi"/>
          <w:b/>
          <w:bCs/>
        </w:rPr>
        <w:t>Mata Pelajaran</w:t>
      </w:r>
      <w:r w:rsidRPr="00D15891">
        <w:rPr>
          <w:rFonts w:asciiTheme="majorBidi" w:hAnsiTheme="majorBidi" w:cstheme="majorBidi"/>
          <w:b/>
          <w:bCs/>
        </w:rPr>
        <w:tab/>
        <w:t>:</w:t>
      </w:r>
      <w:r w:rsidRPr="00D15891">
        <w:rPr>
          <w:rFonts w:asciiTheme="majorBidi" w:hAnsiTheme="majorBidi" w:cstheme="majorBidi"/>
          <w:b/>
          <w:bCs/>
        </w:rPr>
        <w:tab/>
      </w:r>
      <w:r w:rsidR="001339EF">
        <w:rPr>
          <w:rFonts w:asciiTheme="majorBidi" w:hAnsiTheme="majorBidi" w:cstheme="majorBidi"/>
          <w:b/>
          <w:bCs/>
        </w:rPr>
        <w:t>Sosiologi</w:t>
      </w:r>
    </w:p>
    <w:p w:rsidR="00185521" w:rsidRPr="00D15891" w:rsidRDefault="00185521" w:rsidP="00211931">
      <w:pPr>
        <w:tabs>
          <w:tab w:val="left" w:pos="2268"/>
          <w:tab w:val="left" w:pos="2552"/>
        </w:tabs>
        <w:spacing w:before="60" w:after="60"/>
        <w:ind w:left="426"/>
        <w:rPr>
          <w:rFonts w:asciiTheme="majorBidi" w:hAnsiTheme="majorBidi" w:cstheme="majorBidi"/>
          <w:b/>
          <w:bCs/>
        </w:rPr>
      </w:pPr>
      <w:r w:rsidRPr="00D15891">
        <w:rPr>
          <w:rFonts w:asciiTheme="majorBidi" w:hAnsiTheme="majorBidi" w:cstheme="majorBidi"/>
          <w:b/>
          <w:bCs/>
        </w:rPr>
        <w:t>Fase</w:t>
      </w:r>
      <w:r w:rsidRPr="00D15891">
        <w:rPr>
          <w:rFonts w:asciiTheme="majorBidi" w:hAnsiTheme="majorBidi" w:cstheme="majorBidi"/>
          <w:b/>
          <w:bCs/>
        </w:rPr>
        <w:tab/>
        <w:t>:</w:t>
      </w:r>
      <w:r w:rsidRPr="00D15891">
        <w:rPr>
          <w:rFonts w:asciiTheme="majorBidi" w:hAnsiTheme="majorBidi" w:cstheme="majorBidi"/>
          <w:b/>
          <w:bCs/>
        </w:rPr>
        <w:tab/>
        <w:t>E</w:t>
      </w:r>
    </w:p>
    <w:p w:rsidR="00185521" w:rsidRPr="00D15891" w:rsidRDefault="00185521" w:rsidP="00211931">
      <w:pPr>
        <w:tabs>
          <w:tab w:val="left" w:pos="2268"/>
          <w:tab w:val="left" w:pos="2552"/>
        </w:tabs>
        <w:spacing w:before="60" w:after="60"/>
        <w:ind w:left="426"/>
        <w:rPr>
          <w:rFonts w:asciiTheme="majorBidi" w:hAnsiTheme="majorBidi" w:cstheme="majorBidi"/>
          <w:b/>
          <w:bCs/>
        </w:rPr>
      </w:pPr>
      <w:r w:rsidRPr="00D15891">
        <w:rPr>
          <w:rFonts w:asciiTheme="majorBidi" w:hAnsiTheme="majorBidi" w:cstheme="majorBidi"/>
          <w:b/>
          <w:bCs/>
        </w:rPr>
        <w:t>Kelas</w:t>
      </w:r>
      <w:r w:rsidRPr="00D15891">
        <w:rPr>
          <w:rFonts w:asciiTheme="majorBidi" w:hAnsiTheme="majorBidi" w:cstheme="majorBidi"/>
          <w:b/>
          <w:bCs/>
        </w:rPr>
        <w:tab/>
        <w:t>:</w:t>
      </w:r>
      <w:r w:rsidRPr="00D15891">
        <w:rPr>
          <w:rFonts w:asciiTheme="majorBidi" w:hAnsiTheme="majorBidi" w:cstheme="majorBidi"/>
          <w:b/>
          <w:bCs/>
        </w:rPr>
        <w:tab/>
        <w:t>X (Sepuluh)</w:t>
      </w:r>
    </w:p>
    <w:p w:rsidR="00185521" w:rsidRDefault="00185521" w:rsidP="00211931">
      <w:pPr>
        <w:tabs>
          <w:tab w:val="left" w:pos="426"/>
        </w:tabs>
        <w:spacing w:before="60" w:after="60"/>
        <w:rPr>
          <w:rFonts w:asciiTheme="majorBidi" w:eastAsia="Times New Roman" w:hAnsiTheme="majorBidi" w:cstheme="majorBidi"/>
          <w:b/>
          <w:bCs/>
          <w:color w:val="000000"/>
        </w:rPr>
      </w:pPr>
    </w:p>
    <w:p w:rsidR="00185521" w:rsidRPr="001339EF" w:rsidRDefault="001339EF" w:rsidP="00211931">
      <w:pPr>
        <w:shd w:val="clear" w:color="auto" w:fill="CCC0D9" w:themeFill="accent4" w:themeFillTint="66"/>
        <w:tabs>
          <w:tab w:val="left" w:pos="426"/>
        </w:tabs>
        <w:spacing w:before="60" w:after="60"/>
        <w:rPr>
          <w:rFonts w:asciiTheme="majorBidi" w:hAnsiTheme="majorBidi" w:cstheme="majorBidi"/>
          <w:b/>
          <w:bCs/>
        </w:rPr>
      </w:pPr>
      <w:r w:rsidRPr="00D15891">
        <w:rPr>
          <w:rFonts w:asciiTheme="majorBidi" w:hAnsiTheme="majorBidi" w:cstheme="majorBidi"/>
          <w:b/>
          <w:bCs/>
        </w:rPr>
        <w:t>2</w:t>
      </w:r>
      <w:r w:rsidRPr="001339EF">
        <w:rPr>
          <w:rFonts w:asciiTheme="majorBidi" w:hAnsiTheme="majorBidi" w:cstheme="majorBidi"/>
          <w:b/>
          <w:bCs/>
        </w:rPr>
        <w:t>.</w:t>
      </w:r>
      <w:r w:rsidRPr="001339EF">
        <w:rPr>
          <w:rFonts w:asciiTheme="majorBidi" w:hAnsiTheme="majorBidi" w:cstheme="majorBidi"/>
          <w:b/>
          <w:bCs/>
        </w:rPr>
        <w:tab/>
      </w:r>
      <w:r w:rsidRPr="00D15891">
        <w:rPr>
          <w:rFonts w:asciiTheme="majorBidi" w:hAnsiTheme="majorBidi" w:cstheme="majorBidi"/>
          <w:b/>
          <w:bCs/>
        </w:rPr>
        <w:t>ELEMEN/KOMPETENSI</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36"/>
        <w:gridCol w:w="4395"/>
      </w:tblGrid>
      <w:tr w:rsidR="00185521" w:rsidRPr="00D15891" w:rsidTr="0027541F">
        <w:trPr>
          <w:trHeight w:val="600"/>
        </w:trPr>
        <w:tc>
          <w:tcPr>
            <w:tcW w:w="4536" w:type="dxa"/>
            <w:shd w:val="clear" w:color="000000" w:fill="FFF3CB"/>
            <w:noWrap/>
            <w:vAlign w:val="center"/>
            <w:hideMark/>
          </w:tcPr>
          <w:p w:rsidR="00185521" w:rsidRPr="00D15891" w:rsidRDefault="00185521" w:rsidP="00211931">
            <w:pPr>
              <w:spacing w:before="60" w:after="60"/>
              <w:jc w:val="center"/>
              <w:rPr>
                <w:rFonts w:asciiTheme="majorBidi" w:eastAsia="Times New Roman" w:hAnsiTheme="majorBidi" w:cstheme="majorBidi"/>
                <w:b/>
                <w:bCs/>
                <w:color w:val="000000"/>
              </w:rPr>
            </w:pPr>
            <w:r w:rsidRPr="00D15891">
              <w:rPr>
                <w:rFonts w:asciiTheme="majorBidi" w:eastAsia="Times New Roman" w:hAnsiTheme="majorBidi" w:cstheme="majorBidi"/>
                <w:b/>
                <w:bCs/>
                <w:color w:val="000000"/>
              </w:rPr>
              <w:t>Pemahaman Konsep</w:t>
            </w:r>
          </w:p>
        </w:tc>
        <w:tc>
          <w:tcPr>
            <w:tcW w:w="4395" w:type="dxa"/>
            <w:shd w:val="clear" w:color="000000" w:fill="FFF3CB"/>
            <w:noWrap/>
            <w:vAlign w:val="center"/>
            <w:hideMark/>
          </w:tcPr>
          <w:p w:rsidR="00185521" w:rsidRPr="00D15891" w:rsidRDefault="00185521" w:rsidP="00211931">
            <w:pPr>
              <w:spacing w:before="60" w:after="60"/>
              <w:jc w:val="center"/>
              <w:rPr>
                <w:rFonts w:asciiTheme="majorBidi" w:eastAsia="Times New Roman" w:hAnsiTheme="majorBidi" w:cstheme="majorBidi"/>
                <w:b/>
                <w:bCs/>
                <w:color w:val="000000"/>
              </w:rPr>
            </w:pPr>
            <w:r w:rsidRPr="00D15891">
              <w:rPr>
                <w:rFonts w:asciiTheme="majorBidi" w:eastAsia="Times New Roman" w:hAnsiTheme="majorBidi" w:cstheme="majorBidi"/>
                <w:b/>
                <w:bCs/>
                <w:color w:val="000000"/>
              </w:rPr>
              <w:t>Keterampilan Proses</w:t>
            </w:r>
          </w:p>
        </w:tc>
      </w:tr>
      <w:tr w:rsidR="00185521" w:rsidRPr="00D15891" w:rsidTr="0027541F">
        <w:trPr>
          <w:trHeight w:val="1800"/>
        </w:trPr>
        <w:tc>
          <w:tcPr>
            <w:tcW w:w="4536" w:type="dxa"/>
            <w:shd w:val="clear" w:color="000000" w:fill="FFFFFF"/>
            <w:hideMark/>
          </w:tcPr>
          <w:p w:rsidR="00185521" w:rsidRPr="00D15891" w:rsidRDefault="0027541F" w:rsidP="00211931">
            <w:pPr>
              <w:spacing w:before="60" w:after="60"/>
              <w:jc w:val="both"/>
              <w:rPr>
                <w:rFonts w:asciiTheme="majorBidi" w:eastAsia="Times New Roman" w:hAnsiTheme="majorBidi" w:cstheme="majorBidi"/>
                <w:color w:val="000000"/>
              </w:rPr>
            </w:pPr>
            <w:r w:rsidRPr="00603281">
              <w:rPr>
                <w:rFonts w:asciiTheme="majorBidi" w:eastAsia="Bookman Old Style" w:hAnsiTheme="majorBidi" w:cstheme="majorBidi"/>
              </w:rPr>
              <w:t>Pada akhir fase ini, peserta didik mampu memahami fungsi sosiologi sebagai ilmu yang secara kritis mengkaji masyarakat. Di samping itu peserta didik mampu mengenal identitas diri, menjelaskan tindakan sosial, menjelaskan hubungan sosial, menjelaskan peran lembaga sosial dalam mewujudkan tertib sosial, dan memahami berbagai ragam gejala sosial yang ada di masyarakat multikultural melalui konsep- konsep dasar sosiologi.</w:t>
            </w:r>
          </w:p>
        </w:tc>
        <w:tc>
          <w:tcPr>
            <w:tcW w:w="4395" w:type="dxa"/>
            <w:shd w:val="clear" w:color="000000" w:fill="FFFFFF"/>
            <w:hideMark/>
          </w:tcPr>
          <w:p w:rsidR="00185521" w:rsidRPr="00D15891" w:rsidRDefault="0027541F" w:rsidP="00211931">
            <w:pPr>
              <w:spacing w:before="60" w:after="60"/>
              <w:jc w:val="both"/>
              <w:rPr>
                <w:rFonts w:asciiTheme="majorBidi" w:eastAsia="Times New Roman" w:hAnsiTheme="majorBidi" w:cstheme="majorBidi"/>
                <w:color w:val="000000"/>
              </w:rPr>
            </w:pPr>
            <w:r w:rsidRPr="00603281">
              <w:rPr>
                <w:rFonts w:asciiTheme="majorBidi" w:eastAsia="Bookman Old Style" w:hAnsiTheme="majorBidi" w:cstheme="majorBidi"/>
              </w:rPr>
              <w:t>Pada akhir fase ini, peserta didik mampu melakukan penelitian sosial sederhana dengan memilih metode yang tepat untuk mengamati, menanya, mengumpulkan informasi, mengorganisasikan informasi, menarik kesimpulan, dan mengomunikasikan hasil penelitian tentang berbagai keragaman gejala sosial dengan konsep dasar sosiologi. Peserta didik mampu merefleksikan dan merencanakan projek lanjutan secara kolaboratif.</w:t>
            </w:r>
          </w:p>
        </w:tc>
      </w:tr>
    </w:tbl>
    <w:p w:rsidR="00185521" w:rsidRDefault="00185521" w:rsidP="00211931">
      <w:pPr>
        <w:spacing w:before="60" w:after="60"/>
        <w:jc w:val="center"/>
        <w:rPr>
          <w:rFonts w:asciiTheme="majorBidi" w:eastAsia="Times New Roman" w:hAnsiTheme="majorBidi" w:cstheme="majorBidi"/>
          <w:b/>
          <w:bCs/>
          <w:color w:val="000000"/>
        </w:rPr>
      </w:pPr>
    </w:p>
    <w:p w:rsidR="00185521" w:rsidRPr="001339EF" w:rsidRDefault="001339EF" w:rsidP="00211931">
      <w:pPr>
        <w:shd w:val="clear" w:color="auto" w:fill="CCC0D9" w:themeFill="accent4" w:themeFillTint="66"/>
        <w:tabs>
          <w:tab w:val="left" w:pos="426"/>
        </w:tabs>
        <w:spacing w:before="60" w:after="60"/>
        <w:rPr>
          <w:rFonts w:asciiTheme="majorBidi" w:hAnsiTheme="majorBidi" w:cstheme="majorBidi"/>
          <w:b/>
          <w:bCs/>
        </w:rPr>
      </w:pPr>
      <w:r w:rsidRPr="00D15891">
        <w:rPr>
          <w:rFonts w:asciiTheme="majorBidi" w:hAnsiTheme="majorBidi" w:cstheme="majorBidi"/>
          <w:b/>
          <w:bCs/>
        </w:rPr>
        <w:t>3</w:t>
      </w:r>
      <w:r w:rsidRPr="001339EF">
        <w:rPr>
          <w:rFonts w:asciiTheme="majorBidi" w:hAnsiTheme="majorBidi" w:cstheme="majorBidi"/>
          <w:b/>
          <w:bCs/>
        </w:rPr>
        <w:t>.</w:t>
      </w:r>
      <w:r w:rsidRPr="001339EF">
        <w:rPr>
          <w:rFonts w:asciiTheme="majorBidi" w:hAnsiTheme="majorBidi" w:cstheme="majorBidi"/>
          <w:b/>
          <w:bCs/>
        </w:rPr>
        <w:tab/>
      </w:r>
      <w:r w:rsidRPr="00D15891">
        <w:rPr>
          <w:rFonts w:asciiTheme="majorBidi" w:hAnsiTheme="majorBidi" w:cstheme="majorBidi"/>
          <w:b/>
          <w:bCs/>
        </w:rPr>
        <w:t>CAPAIAN PEMBELAJARAN PERTAHUN</w:t>
      </w: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828"/>
        <w:gridCol w:w="5103"/>
      </w:tblGrid>
      <w:tr w:rsidR="00185521" w:rsidRPr="00D15891" w:rsidTr="00211931">
        <w:trPr>
          <w:trHeight w:val="600"/>
        </w:trPr>
        <w:tc>
          <w:tcPr>
            <w:tcW w:w="3828" w:type="dxa"/>
            <w:shd w:val="clear" w:color="000000" w:fill="FFF3CB"/>
            <w:noWrap/>
            <w:vAlign w:val="center"/>
            <w:hideMark/>
          </w:tcPr>
          <w:p w:rsidR="00185521" w:rsidRPr="00D15891" w:rsidRDefault="00185521" w:rsidP="00211931">
            <w:pPr>
              <w:spacing w:before="60" w:after="60"/>
              <w:jc w:val="center"/>
              <w:rPr>
                <w:rFonts w:asciiTheme="majorBidi" w:eastAsia="Times New Roman" w:hAnsiTheme="majorBidi" w:cstheme="majorBidi"/>
                <w:b/>
                <w:bCs/>
                <w:color w:val="000000"/>
              </w:rPr>
            </w:pPr>
            <w:r w:rsidRPr="00D15891">
              <w:rPr>
                <w:rFonts w:asciiTheme="majorBidi" w:eastAsia="Times New Roman" w:hAnsiTheme="majorBidi" w:cstheme="majorBidi"/>
                <w:b/>
                <w:bCs/>
                <w:color w:val="000000"/>
              </w:rPr>
              <w:t>Pemahaman Konsep</w:t>
            </w:r>
          </w:p>
        </w:tc>
        <w:tc>
          <w:tcPr>
            <w:tcW w:w="5103" w:type="dxa"/>
            <w:shd w:val="clear" w:color="000000" w:fill="FFF3CB"/>
            <w:noWrap/>
            <w:vAlign w:val="center"/>
            <w:hideMark/>
          </w:tcPr>
          <w:p w:rsidR="00185521" w:rsidRPr="00D15891" w:rsidRDefault="00185521" w:rsidP="00211931">
            <w:pPr>
              <w:spacing w:before="60" w:after="60"/>
              <w:jc w:val="center"/>
              <w:rPr>
                <w:rFonts w:asciiTheme="majorBidi" w:eastAsia="Times New Roman" w:hAnsiTheme="majorBidi" w:cstheme="majorBidi"/>
                <w:b/>
                <w:bCs/>
                <w:color w:val="000000"/>
              </w:rPr>
            </w:pPr>
            <w:r w:rsidRPr="00D15891">
              <w:rPr>
                <w:rFonts w:asciiTheme="majorBidi" w:eastAsia="Times New Roman" w:hAnsiTheme="majorBidi" w:cstheme="majorBidi"/>
                <w:b/>
                <w:bCs/>
                <w:color w:val="000000"/>
              </w:rPr>
              <w:t>Keterampilan Proses</w:t>
            </w:r>
          </w:p>
        </w:tc>
      </w:tr>
      <w:tr w:rsidR="00185521" w:rsidRPr="00D15891" w:rsidTr="00211931">
        <w:trPr>
          <w:trHeight w:val="2265"/>
        </w:trPr>
        <w:tc>
          <w:tcPr>
            <w:tcW w:w="3828" w:type="dxa"/>
            <w:shd w:val="clear" w:color="000000" w:fill="FFFFFF"/>
            <w:hideMark/>
          </w:tcPr>
          <w:p w:rsidR="00211931" w:rsidRPr="00211931" w:rsidRDefault="00211931" w:rsidP="00211931">
            <w:pPr>
              <w:spacing w:before="60" w:after="60"/>
              <w:rPr>
                <w:rFonts w:asciiTheme="majorBidi" w:eastAsia="Times New Roman" w:hAnsiTheme="majorBidi" w:cstheme="majorBidi"/>
                <w:color w:val="000000"/>
              </w:rPr>
            </w:pPr>
            <w:r w:rsidRPr="00211931">
              <w:rPr>
                <w:rFonts w:asciiTheme="majorBidi" w:eastAsia="Times New Roman" w:hAnsiTheme="majorBidi" w:cstheme="majorBidi"/>
                <w:color w:val="000000"/>
              </w:rPr>
              <w:t>Merupakan kemampuan seseorang untuk mengerti atau memahami sesuatu dan dapat melihatnya dalam berbagai dimensi. Seseorang dikatakan memahami suatu hal apabila ia dapat memberikan penjelasan dan meniru hal tersebut dengan menggunakan kata-katanya sendiri. Seseorang dikatakan memahami konsep jika ia dapat mengaitkan konsep tersebut ke dalam pengetahuan yang dimilikinya. Pemahaman konsep dapat mengaitkan sesuatu dengan hal lainnya secara benar dan menyadari proses yang dilakukan.</w:t>
            </w:r>
          </w:p>
          <w:p w:rsidR="00185521" w:rsidRPr="00D15891" w:rsidRDefault="00211931" w:rsidP="00211931">
            <w:pPr>
              <w:spacing w:before="60" w:after="60"/>
              <w:rPr>
                <w:rFonts w:asciiTheme="majorBidi" w:eastAsia="Times New Roman" w:hAnsiTheme="majorBidi" w:cstheme="majorBidi"/>
                <w:color w:val="000000"/>
              </w:rPr>
            </w:pPr>
            <w:r w:rsidRPr="00211931">
              <w:rPr>
                <w:rFonts w:asciiTheme="majorBidi" w:eastAsia="Times New Roman" w:hAnsiTheme="majorBidi" w:cstheme="majorBidi"/>
                <w:color w:val="000000"/>
              </w:rPr>
              <w:lastRenderedPageBreak/>
              <w:t>Peserta didik tidak hanya sekedar tahu dan hafal tentang definisi konsep Sosiologi, tetapi dia juga tahu bagaimana dan mengapa suatu realita dan gejala sosial dapat terjadi. Pemahaman seperti itu dapat digunakan untuk memperoleh penjelasan masalah yang lebih luas, komprehensif, dan lebih bermakna.</w:t>
            </w:r>
          </w:p>
        </w:tc>
        <w:tc>
          <w:tcPr>
            <w:tcW w:w="5103" w:type="dxa"/>
            <w:shd w:val="clear" w:color="000000" w:fill="FFFFFF"/>
            <w:hideMark/>
          </w:tcPr>
          <w:p w:rsidR="00211931" w:rsidRPr="00603281" w:rsidRDefault="00211931" w:rsidP="00211931">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lastRenderedPageBreak/>
              <w:t>Merupakan kegiatan pembelajaran yang melibatkan secara maksimal seluruh kemampuan peserta didik untuk mencari dan menyelidiki suatu fenomena secara sistematis, kritis, analitis, dan logis. Keterampilan proses menuntut adanya keterlibatan intelektual dan kesadaran sosial yang dapat digunakan untuk melatih dan mengembangkan keterampilan. Selain itu juga dapat mengembangkan sikap- sikap ilmiah dan kemampuan untuk menemukan serta mengembangkan fakta, konsep, dan prinsip ilmu pengetahuan. Keterampilan proses dapat digunakan untuk menyelesaikan masalah- masalah dalam kehidupan sehari-hari secara objektif dan rasional.</w:t>
            </w:r>
          </w:p>
          <w:p w:rsidR="00211931" w:rsidRPr="00603281" w:rsidRDefault="00211931" w:rsidP="00211931">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lastRenderedPageBreak/>
              <w:t>Keterampilan proses dalam Sosiologi merupakan kegiatan penelitian sosial yang berfokus pada gejala-gejala sosial yang ada dalam masyarakat. Penelitian sosial ini digunakan untuk memahami sesuatu untuk mencari bukti yang berhubungan dengan masalah penelitian sehingga diperoleh solusi. Penelitian sosial berusaha untuk mengungkapkan kebenaran melalui kegiatan ilmiah berdasarkan penggunaan konsep dasar yang dikenal sebagai ilmu yang dilakukan dengan metode ilmiah yang terencana, sistematis, dan tepat sasaran. Dalam penelitian digunakan proses analisis secara rasional yang hasilnya dapat dipertanggungjawabkan secara ilmiah.</w:t>
            </w:r>
          </w:p>
          <w:p w:rsidR="00211931" w:rsidRPr="00603281" w:rsidRDefault="00211931" w:rsidP="00211931">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Elemen keterampilan proses memuat sub elemen:</w:t>
            </w:r>
          </w:p>
          <w:p w:rsidR="00211931" w:rsidRPr="00603281" w:rsidRDefault="00211931" w:rsidP="00211931">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1. Mengamati.</w:t>
            </w:r>
          </w:p>
          <w:p w:rsidR="00211931" w:rsidRPr="00603281" w:rsidRDefault="00211931" w:rsidP="00211931">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2. Menanya.</w:t>
            </w:r>
          </w:p>
          <w:p w:rsidR="00211931" w:rsidRPr="00603281" w:rsidRDefault="00211931" w:rsidP="00211931">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3. Mengumpulkan informasi.</w:t>
            </w:r>
          </w:p>
          <w:p w:rsidR="00211931" w:rsidRPr="00603281" w:rsidRDefault="00211931" w:rsidP="00211931">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4. Mengorganisasikan informasi.</w:t>
            </w:r>
          </w:p>
          <w:p w:rsidR="00211931" w:rsidRPr="00603281" w:rsidRDefault="00211931" w:rsidP="00211931">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5. Menarik kesimpulan.</w:t>
            </w:r>
          </w:p>
          <w:p w:rsidR="00211931" w:rsidRPr="00603281" w:rsidRDefault="00211931" w:rsidP="00211931">
            <w:pPr>
              <w:spacing w:before="100" w:after="100"/>
              <w:ind w:left="113" w:right="113"/>
              <w:rPr>
                <w:rFonts w:asciiTheme="majorBidi" w:eastAsia="Bookman Old Style" w:hAnsiTheme="majorBidi" w:cstheme="majorBidi"/>
              </w:rPr>
            </w:pPr>
            <w:r w:rsidRPr="00603281">
              <w:rPr>
                <w:rFonts w:asciiTheme="majorBidi" w:eastAsia="Bookman Old Style" w:hAnsiTheme="majorBidi" w:cstheme="majorBidi"/>
              </w:rPr>
              <w:t>6. Mengomunikasikan.</w:t>
            </w:r>
          </w:p>
          <w:p w:rsidR="00185521" w:rsidRPr="00D15891" w:rsidRDefault="00211931" w:rsidP="00211931">
            <w:pPr>
              <w:spacing w:before="100" w:after="100"/>
              <w:ind w:left="113" w:right="113"/>
              <w:rPr>
                <w:rFonts w:asciiTheme="majorBidi" w:eastAsia="Times New Roman" w:hAnsiTheme="majorBidi" w:cstheme="majorBidi"/>
                <w:color w:val="000000"/>
              </w:rPr>
            </w:pPr>
            <w:r w:rsidRPr="00603281">
              <w:rPr>
                <w:rFonts w:asciiTheme="majorBidi" w:eastAsia="Bookman Old Style" w:hAnsiTheme="majorBidi" w:cstheme="majorBidi"/>
              </w:rPr>
              <w:t>7. Merefleksikan dan Merencanakan Projek</w:t>
            </w:r>
            <w:r>
              <w:rPr>
                <w:rFonts w:asciiTheme="majorBidi" w:eastAsia="Bookman Old Style" w:hAnsiTheme="majorBidi" w:cstheme="majorBidi"/>
              </w:rPr>
              <w:t xml:space="preserve"> </w:t>
            </w:r>
            <w:r w:rsidRPr="00603281">
              <w:rPr>
                <w:rFonts w:asciiTheme="majorBidi" w:eastAsia="Bookman Old Style" w:hAnsiTheme="majorBidi" w:cstheme="majorBidi"/>
              </w:rPr>
              <w:t>Lanjutan Secara Kolaboratif.</w:t>
            </w:r>
          </w:p>
        </w:tc>
      </w:tr>
    </w:tbl>
    <w:p w:rsidR="00185521" w:rsidRDefault="00185521" w:rsidP="00211931">
      <w:pPr>
        <w:tabs>
          <w:tab w:val="left" w:pos="426"/>
        </w:tabs>
        <w:spacing w:before="60" w:after="60"/>
        <w:rPr>
          <w:rFonts w:asciiTheme="majorBidi" w:eastAsia="Times New Roman" w:hAnsiTheme="majorBidi" w:cstheme="majorBidi"/>
          <w:b/>
          <w:bCs/>
          <w:color w:val="000000"/>
        </w:rPr>
      </w:pPr>
    </w:p>
    <w:p w:rsidR="001339EF" w:rsidRDefault="001339EF" w:rsidP="00211931">
      <w:pPr>
        <w:tabs>
          <w:tab w:val="left" w:pos="426"/>
        </w:tabs>
        <w:spacing w:before="60" w:after="60"/>
        <w:rPr>
          <w:rFonts w:asciiTheme="majorBidi" w:hAnsiTheme="majorBidi" w:cstheme="majorBidi"/>
          <w:b/>
          <w:bCs/>
        </w:rPr>
      </w:pPr>
    </w:p>
    <w:p w:rsidR="00185521" w:rsidRPr="001339EF" w:rsidRDefault="001339EF" w:rsidP="00211931">
      <w:pPr>
        <w:shd w:val="clear" w:color="auto" w:fill="CCC0D9" w:themeFill="accent4" w:themeFillTint="66"/>
        <w:tabs>
          <w:tab w:val="left" w:pos="426"/>
        </w:tabs>
        <w:spacing w:before="60" w:after="60"/>
        <w:rPr>
          <w:rFonts w:asciiTheme="majorBidi" w:hAnsiTheme="majorBidi" w:cstheme="majorBidi"/>
          <w:b/>
          <w:bCs/>
        </w:rPr>
      </w:pPr>
      <w:r w:rsidRPr="00D15891">
        <w:rPr>
          <w:rFonts w:asciiTheme="majorBidi" w:hAnsiTheme="majorBidi" w:cstheme="majorBidi"/>
          <w:b/>
          <w:bCs/>
        </w:rPr>
        <w:t>4</w:t>
      </w:r>
      <w:r w:rsidRPr="001339EF">
        <w:rPr>
          <w:rFonts w:asciiTheme="majorBidi" w:hAnsiTheme="majorBidi" w:cstheme="majorBidi"/>
          <w:b/>
          <w:bCs/>
        </w:rPr>
        <w:t>.</w:t>
      </w:r>
      <w:r w:rsidRPr="001339EF">
        <w:rPr>
          <w:rFonts w:asciiTheme="majorBidi" w:hAnsiTheme="majorBidi" w:cstheme="majorBidi"/>
          <w:b/>
          <w:bCs/>
        </w:rPr>
        <w:tab/>
      </w:r>
      <w:r w:rsidRPr="00D15891">
        <w:rPr>
          <w:rFonts w:asciiTheme="majorBidi" w:hAnsiTheme="majorBidi" w:cstheme="majorBidi"/>
          <w:b/>
          <w:bCs/>
        </w:rPr>
        <w:t xml:space="preserve">ALUR TUJUAN PEMBELAJARAN </w:t>
      </w:r>
    </w:p>
    <w:tbl>
      <w:tblPr>
        <w:tblW w:w="90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8"/>
        <w:gridCol w:w="1701"/>
        <w:gridCol w:w="1842"/>
        <w:gridCol w:w="3259"/>
      </w:tblGrid>
      <w:tr w:rsidR="00185521" w:rsidRPr="00D15891" w:rsidTr="001339EF">
        <w:trPr>
          <w:trHeight w:val="885"/>
        </w:trPr>
        <w:tc>
          <w:tcPr>
            <w:tcW w:w="2268" w:type="dxa"/>
            <w:shd w:val="clear" w:color="000000" w:fill="E2EFD9"/>
            <w:vAlign w:val="center"/>
            <w:hideMark/>
          </w:tcPr>
          <w:p w:rsidR="00185521" w:rsidRPr="00D15891" w:rsidRDefault="00185521" w:rsidP="00211931">
            <w:pPr>
              <w:spacing w:before="60" w:after="60"/>
              <w:jc w:val="center"/>
              <w:rPr>
                <w:rFonts w:asciiTheme="majorBidi" w:eastAsia="Times New Roman" w:hAnsiTheme="majorBidi" w:cstheme="majorBidi"/>
                <w:b/>
                <w:bCs/>
                <w:color w:val="000000"/>
              </w:rPr>
            </w:pPr>
            <w:r w:rsidRPr="00D15891">
              <w:rPr>
                <w:rFonts w:asciiTheme="majorBidi" w:eastAsia="Times New Roman" w:hAnsiTheme="majorBidi" w:cstheme="majorBidi"/>
                <w:b/>
                <w:bCs/>
                <w:color w:val="000000"/>
              </w:rPr>
              <w:t>Fase E</w:t>
            </w:r>
          </w:p>
        </w:tc>
        <w:tc>
          <w:tcPr>
            <w:tcW w:w="1701" w:type="dxa"/>
            <w:shd w:val="clear" w:color="000000" w:fill="E2EFD9"/>
            <w:vAlign w:val="center"/>
            <w:hideMark/>
          </w:tcPr>
          <w:p w:rsidR="00185521" w:rsidRPr="00D15891" w:rsidRDefault="00185521" w:rsidP="00211931">
            <w:pPr>
              <w:spacing w:before="60" w:after="60"/>
              <w:jc w:val="center"/>
              <w:rPr>
                <w:rFonts w:asciiTheme="majorBidi" w:eastAsia="Times New Roman" w:hAnsiTheme="majorBidi" w:cstheme="majorBidi"/>
                <w:b/>
                <w:bCs/>
                <w:color w:val="000000"/>
              </w:rPr>
            </w:pPr>
            <w:r w:rsidRPr="00D15891">
              <w:rPr>
                <w:rFonts w:asciiTheme="majorBidi" w:eastAsia="Times New Roman" w:hAnsiTheme="majorBidi" w:cstheme="majorBidi"/>
                <w:b/>
                <w:bCs/>
                <w:color w:val="000000"/>
              </w:rPr>
              <w:t>Kata Kunci</w:t>
            </w:r>
          </w:p>
        </w:tc>
        <w:tc>
          <w:tcPr>
            <w:tcW w:w="1842" w:type="dxa"/>
            <w:shd w:val="clear" w:color="000000" w:fill="E2EFD9"/>
            <w:vAlign w:val="center"/>
            <w:hideMark/>
          </w:tcPr>
          <w:p w:rsidR="00185521" w:rsidRPr="00D15891" w:rsidRDefault="00185521" w:rsidP="00211931">
            <w:pPr>
              <w:spacing w:before="60" w:after="60"/>
              <w:jc w:val="center"/>
              <w:rPr>
                <w:rFonts w:asciiTheme="majorBidi" w:eastAsia="Times New Roman" w:hAnsiTheme="majorBidi" w:cstheme="majorBidi"/>
                <w:b/>
                <w:bCs/>
                <w:color w:val="000000"/>
              </w:rPr>
            </w:pPr>
            <w:r w:rsidRPr="00D15891">
              <w:rPr>
                <w:rFonts w:asciiTheme="majorBidi" w:eastAsia="Times New Roman" w:hAnsiTheme="majorBidi" w:cstheme="majorBidi"/>
                <w:b/>
                <w:bCs/>
                <w:color w:val="000000"/>
              </w:rPr>
              <w:t>Topik</w:t>
            </w:r>
          </w:p>
        </w:tc>
        <w:tc>
          <w:tcPr>
            <w:tcW w:w="3259" w:type="dxa"/>
            <w:shd w:val="clear" w:color="000000" w:fill="E2EFD9"/>
            <w:vAlign w:val="center"/>
            <w:hideMark/>
          </w:tcPr>
          <w:p w:rsidR="00185521" w:rsidRPr="00D15891" w:rsidRDefault="00185521" w:rsidP="00211931">
            <w:pPr>
              <w:spacing w:before="60" w:after="60"/>
              <w:jc w:val="center"/>
              <w:rPr>
                <w:rFonts w:asciiTheme="majorBidi" w:eastAsia="Times New Roman" w:hAnsiTheme="majorBidi" w:cstheme="majorBidi"/>
                <w:b/>
                <w:bCs/>
                <w:color w:val="000000"/>
              </w:rPr>
            </w:pPr>
            <w:r w:rsidRPr="00D15891">
              <w:rPr>
                <w:rFonts w:asciiTheme="majorBidi" w:eastAsia="Times New Roman" w:hAnsiTheme="majorBidi" w:cstheme="majorBidi"/>
                <w:b/>
                <w:bCs/>
                <w:color w:val="000000"/>
              </w:rPr>
              <w:t>Indikator Penilaian</w:t>
            </w:r>
          </w:p>
        </w:tc>
      </w:tr>
      <w:tr w:rsidR="001339EF" w:rsidRPr="00D15891" w:rsidTr="001339EF">
        <w:trPr>
          <w:trHeight w:val="799"/>
        </w:trPr>
        <w:tc>
          <w:tcPr>
            <w:tcW w:w="2268" w:type="dxa"/>
            <w:vMerge w:val="restart"/>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b/>
                <w:bCs/>
                <w:color w:val="000000"/>
              </w:rPr>
              <w:t>10.1</w:t>
            </w:r>
            <w:r w:rsidRPr="00D15891">
              <w:rPr>
                <w:rFonts w:asciiTheme="majorBidi" w:eastAsia="Times New Roman" w:hAnsiTheme="majorBidi" w:cstheme="majorBidi"/>
                <w:color w:val="000000"/>
              </w:rPr>
              <w:t xml:space="preserve"> </w:t>
            </w:r>
            <w:r w:rsidRPr="00D15891">
              <w:rPr>
                <w:rFonts w:asciiTheme="majorBidi" w:eastAsia="Times New Roman" w:hAnsiTheme="majorBidi" w:cstheme="majorBidi"/>
              </w:rPr>
              <w:t>Menjelaskan fungsi sosiologi sebagai ilmu untuk mengkaji kehidupan masyarakat dengan berbagai perspektif kajian teori sosiologi dan pendapat diri peserta didik serta melakukan identifikasi berbagai ragam gejala sosial dilingkungan sekitar melalui metode ilmiah.</w:t>
            </w:r>
          </w:p>
        </w:tc>
        <w:tc>
          <w:tcPr>
            <w:tcW w:w="1701" w:type="dxa"/>
            <w:vMerge w:val="restart"/>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Menjelaskan fungsi sosiologi sebagai ilmu dalam mengkaji ragam gejala sosial</w:t>
            </w:r>
          </w:p>
        </w:tc>
        <w:tc>
          <w:tcPr>
            <w:tcW w:w="1842" w:type="dxa"/>
            <w:vMerge w:val="restart"/>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Fungsi Sosiologi untuk mengenali gejala sosial di masyarakat</w:t>
            </w:r>
          </w:p>
        </w:tc>
        <w:tc>
          <w:tcPr>
            <w:tcW w:w="3259" w:type="dxa"/>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Menjelaskan fungsi sosiologi untuk mengkaji gejala sosial di masyarakat</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Mengemukakan sifat dan hakekat sosiologi sebagai ilmu dalam mengkaji masyarakat</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Mengidentifikasi ragam gejala sosial dalam kehidupan masyarakat melalui metode ilmiah</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Menyampaikan hasil pengamatan dalam diskusi kelas mengenai ragam gejala sosial sebagai bagian dari kajian sosiologi</w:t>
            </w:r>
          </w:p>
        </w:tc>
      </w:tr>
      <w:tr w:rsidR="001339EF" w:rsidRPr="00D15891" w:rsidTr="001339EF">
        <w:trPr>
          <w:trHeight w:val="799"/>
        </w:trPr>
        <w:tc>
          <w:tcPr>
            <w:tcW w:w="2268" w:type="dxa"/>
            <w:vMerge w:val="restart"/>
            <w:shd w:val="clear" w:color="000000" w:fill="FFFFFF"/>
            <w:hideMark/>
          </w:tcPr>
          <w:p w:rsidR="001339EF" w:rsidRPr="00D15891" w:rsidRDefault="001339EF" w:rsidP="00211931">
            <w:pPr>
              <w:spacing w:before="60" w:after="60"/>
              <w:rPr>
                <w:rFonts w:asciiTheme="majorBidi" w:eastAsia="Times New Roman" w:hAnsiTheme="majorBidi" w:cstheme="majorBidi"/>
                <w:b/>
                <w:bCs/>
                <w:color w:val="000000"/>
              </w:rPr>
            </w:pPr>
            <w:r w:rsidRPr="00D15891">
              <w:rPr>
                <w:rFonts w:asciiTheme="majorBidi" w:eastAsia="Times New Roman" w:hAnsiTheme="majorBidi" w:cstheme="majorBidi"/>
                <w:b/>
                <w:bCs/>
                <w:color w:val="000000"/>
              </w:rPr>
              <w:t xml:space="preserve">10.2 </w:t>
            </w:r>
            <w:r w:rsidRPr="00D15891">
              <w:rPr>
                <w:rFonts w:asciiTheme="majorBidi" w:eastAsia="Times New Roman" w:hAnsiTheme="majorBidi" w:cstheme="majorBidi"/>
                <w:color w:val="000000"/>
              </w:rPr>
              <w:t>Menjelaskan konsep identitas diri dalam berbagai konteks dan memberikan contoh nyata penerapannya dalam kehidupan sosial bermasyarakat serta membuat laporan pemetaan identitas diri sebagai entitas dalam kehidupan bermasyarakat.</w:t>
            </w:r>
          </w:p>
        </w:tc>
        <w:tc>
          <w:tcPr>
            <w:tcW w:w="1701" w:type="dxa"/>
            <w:vMerge w:val="restart"/>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Menjelaskan identitas diri dalam berbagai konteks</w:t>
            </w:r>
          </w:p>
        </w:tc>
        <w:tc>
          <w:tcPr>
            <w:tcW w:w="1842" w:type="dxa"/>
            <w:vMerge w:val="restart"/>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Identitas Diri dalam Kehidupan Masyarakat</w:t>
            </w: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Menjelaskan konsep identitas diri dalam berbagai konteks</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b/>
                <w:bCs/>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Menyajikan contoh penerapan identitas diri dalam kehidupan dari berbagai sumber pengamatan</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b/>
                <w:bCs/>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Menerapkan konsep identitas diri dalam kehiudpan nyata di masyarakat</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b/>
                <w:bCs/>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Menyusun laporan pemetaan penerapan identitas diri dalam berbagai konteks</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b/>
                <w:bCs/>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Menyajikan pemetaan penerapan identitas diri dalam bentuk presentasi hasil kerja individual</w:t>
            </w:r>
          </w:p>
        </w:tc>
      </w:tr>
      <w:tr w:rsidR="001339EF" w:rsidRPr="00D15891" w:rsidTr="001339EF">
        <w:trPr>
          <w:trHeight w:val="799"/>
        </w:trPr>
        <w:tc>
          <w:tcPr>
            <w:tcW w:w="2268" w:type="dxa"/>
            <w:vMerge w:val="restart"/>
            <w:shd w:val="clear" w:color="000000" w:fill="FFFFFF"/>
            <w:hideMark/>
          </w:tcPr>
          <w:p w:rsidR="001339EF" w:rsidRPr="00D15891" w:rsidRDefault="001339EF" w:rsidP="00211931">
            <w:pPr>
              <w:spacing w:before="60" w:after="60"/>
              <w:rPr>
                <w:rFonts w:asciiTheme="majorBidi" w:eastAsia="Times New Roman" w:hAnsiTheme="majorBidi" w:cstheme="majorBidi"/>
                <w:b/>
                <w:bCs/>
                <w:color w:val="000000"/>
              </w:rPr>
            </w:pPr>
            <w:r w:rsidRPr="00D15891">
              <w:rPr>
                <w:rFonts w:asciiTheme="majorBidi" w:eastAsia="Times New Roman" w:hAnsiTheme="majorBidi" w:cstheme="majorBidi"/>
                <w:b/>
                <w:bCs/>
                <w:color w:val="000000"/>
              </w:rPr>
              <w:t xml:space="preserve">10.3 </w:t>
            </w:r>
            <w:r w:rsidRPr="00D15891">
              <w:rPr>
                <w:rFonts w:asciiTheme="majorBidi" w:eastAsia="Times New Roman" w:hAnsiTheme="majorBidi" w:cstheme="majorBidi"/>
                <w:color w:val="000000"/>
              </w:rPr>
              <w:t>Menjelaskan konsep tindakan sosial dan menyimpulkannya sebagai bagian dari proses hubungan dengan orang lain dalam kehidupan sosial bermasyarakat serta melakukan studi penelitian lapangan tentang berbagai fenomena tindakan sosial yang terjadi di masyarakat.</w:t>
            </w:r>
          </w:p>
        </w:tc>
        <w:tc>
          <w:tcPr>
            <w:tcW w:w="1701" w:type="dxa"/>
            <w:vMerge w:val="restart"/>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Menjelaskan tindakan sosial sebagai bagian hubungan dengan orang lain</w:t>
            </w:r>
          </w:p>
        </w:tc>
        <w:tc>
          <w:tcPr>
            <w:tcW w:w="1842" w:type="dxa"/>
            <w:vMerge w:val="restart"/>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Tindakan Sosial Sebagai Realitas</w:t>
            </w:r>
          </w:p>
        </w:tc>
        <w:tc>
          <w:tcPr>
            <w:tcW w:w="3259" w:type="dxa"/>
            <w:shd w:val="clear" w:color="000000" w:fill="FFFFFF"/>
            <w:noWrap/>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Menjelaskan konsep tindakan dari berbagai perspektif teori sosiologi</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b/>
                <w:bCs/>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Mengemukakan pendapat pribadi tentang tindakan sosial sebagai bagian proses hubungan dengan orang lain</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b/>
                <w:bCs/>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Menemukan berbagai fenomena tindakan sosial yang aktual ini terjadi melalui pengamatan lapangan</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b/>
                <w:bCs/>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Menyusun laporan  hasil pengamatan terkait fenomena tindakan sosial</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b/>
                <w:bCs/>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Mengkomunikasikan pendapat secara individu berdasarkan hasil pengamatan mengenai fenomena tindakan sosial</w:t>
            </w:r>
          </w:p>
        </w:tc>
      </w:tr>
      <w:tr w:rsidR="001339EF" w:rsidRPr="00D15891" w:rsidTr="001339EF">
        <w:trPr>
          <w:trHeight w:val="799"/>
        </w:trPr>
        <w:tc>
          <w:tcPr>
            <w:tcW w:w="2268" w:type="dxa"/>
            <w:vMerge w:val="restart"/>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b/>
                <w:bCs/>
                <w:color w:val="000000"/>
              </w:rPr>
              <w:t>10.4</w:t>
            </w:r>
            <w:r w:rsidRPr="00D15891">
              <w:rPr>
                <w:rFonts w:asciiTheme="majorBidi" w:eastAsia="Times New Roman" w:hAnsiTheme="majorBidi" w:cstheme="majorBidi"/>
                <w:color w:val="000000"/>
              </w:rPr>
              <w:t xml:space="preserve"> Mengidentifikasi bentuk hubungan sosial yang terjadi dalam kehidupan masyarakat melalui pengamatan serta melaporkan hasil pengamatan secara ilmiah.</w:t>
            </w:r>
          </w:p>
        </w:tc>
        <w:tc>
          <w:tcPr>
            <w:tcW w:w="1701" w:type="dxa"/>
            <w:vMerge w:val="restart"/>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Mengidentifikasi hubungan sosial secara spesifik sesuai dengan kontek kehidupan nyata</w:t>
            </w:r>
          </w:p>
        </w:tc>
        <w:tc>
          <w:tcPr>
            <w:tcW w:w="1842" w:type="dxa"/>
            <w:vMerge w:val="restart"/>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Hubungan Sosial</w:t>
            </w:r>
          </w:p>
        </w:tc>
        <w:tc>
          <w:tcPr>
            <w:tcW w:w="3259" w:type="dxa"/>
            <w:shd w:val="clear" w:color="auto" w:fill="auto"/>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Menjelaskan konsep hubungan sosial di masyarakat sebagai realitas sosial</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Mendeskripsikan faktor-faktor dan syarat terjadinya hubungan sosial</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Mengidentifikasi bentuk-bentuk hubungan sosial sesuai dengan hasil pengamatan</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Menyajikan hasil pengamatan dalam bentuk project mandiri</w:t>
            </w:r>
          </w:p>
        </w:tc>
      </w:tr>
      <w:tr w:rsidR="001339EF" w:rsidRPr="00D15891" w:rsidTr="001339EF">
        <w:trPr>
          <w:trHeight w:val="799"/>
        </w:trPr>
        <w:tc>
          <w:tcPr>
            <w:tcW w:w="2268" w:type="dxa"/>
            <w:vMerge w:val="restart"/>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b/>
                <w:bCs/>
                <w:color w:val="000000"/>
              </w:rPr>
              <w:t>10.5</w:t>
            </w:r>
            <w:r w:rsidRPr="00D15891">
              <w:rPr>
                <w:rFonts w:asciiTheme="majorBidi" w:eastAsia="Times New Roman" w:hAnsiTheme="majorBidi" w:cstheme="majorBidi"/>
                <w:color w:val="000000"/>
              </w:rPr>
              <w:t xml:space="preserve"> Menganalisis peran lembaga sosial dalam kehidupan sosial masyarakat dan menghubungkannya dalam upaya menciptakan keteraturan dan tertib sosial serta melakukan studi investigasi berbagai peran lembaga sosial dalam kehidupan sosial secara nyata.</w:t>
            </w:r>
          </w:p>
        </w:tc>
        <w:tc>
          <w:tcPr>
            <w:tcW w:w="1701" w:type="dxa"/>
            <w:vMerge w:val="restart"/>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Menganalisis peran lembaga sosial dilingkungan masyarakat</w:t>
            </w:r>
          </w:p>
        </w:tc>
        <w:tc>
          <w:tcPr>
            <w:tcW w:w="1842" w:type="dxa"/>
            <w:vMerge w:val="restart"/>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Peran Lembaga Sosial</w:t>
            </w: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Menjelaskan konsep lembaga sosial dari berbagai sumber</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Menganalisis peran lembaga sosial berdasarkan fakta dalam kehidupan masyarakat</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auto" w:fill="auto"/>
            <w:noWrap/>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Menganalisis hubungan berbagai peran lembaga sosial dalam menciptakan keteraturan dan ketertiban di masyarakat</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auto" w:fill="auto"/>
            <w:noWrap/>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 xml:space="preserve">Menganalisis dan mendiskusikan peran lembaga sosial di masyarakat sekitar sesuai dengan hasil investigasi lapangan </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auto" w:fill="auto"/>
            <w:noWrap/>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Mempresentasikan hasil temuan lapangan secara berkelompok melalui diskusi</w:t>
            </w:r>
          </w:p>
        </w:tc>
      </w:tr>
      <w:tr w:rsidR="001339EF" w:rsidRPr="00D15891" w:rsidTr="001339EF">
        <w:trPr>
          <w:trHeight w:val="799"/>
        </w:trPr>
        <w:tc>
          <w:tcPr>
            <w:tcW w:w="2268" w:type="dxa"/>
            <w:vMerge w:val="restart"/>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b/>
                <w:bCs/>
                <w:color w:val="000000"/>
              </w:rPr>
              <w:t>10.6</w:t>
            </w:r>
            <w:r w:rsidRPr="00D15891">
              <w:rPr>
                <w:rFonts w:asciiTheme="majorBidi" w:eastAsia="Times New Roman" w:hAnsiTheme="majorBidi" w:cstheme="majorBidi"/>
                <w:color w:val="000000"/>
              </w:rPr>
              <w:t xml:space="preserve"> Menganalisis ragam gejala sosial sebagai dinamika dalam kehidupan masyarakat mutikutural dan mengevaluasinya dengan berdasarkan pada fakta-fakta sosial yang aktual terjadi di masyarakat.</w:t>
            </w:r>
          </w:p>
        </w:tc>
        <w:tc>
          <w:tcPr>
            <w:tcW w:w="1701" w:type="dxa"/>
            <w:vMerge w:val="restart"/>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Menganalisis ragam gejala sosial dalam masyarakat multikutural</w:t>
            </w:r>
          </w:p>
        </w:tc>
        <w:tc>
          <w:tcPr>
            <w:tcW w:w="1842" w:type="dxa"/>
            <w:vMerge w:val="restart"/>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Ragam Gejala Sosial dalam Masyarakat Multikultural</w:t>
            </w: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Memahami hekekat gelaja sosial dari berbagai sumber literatur</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auto" w:fill="auto"/>
            <w:noWrap/>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Menganalisis adanya ragam gejala sosial dalam masyarakat multikultural berdasarkan konteks kehidupan nyata</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Menganalisis kecenderungan gejala sosial di masyarakat sebagai akibat dari hubungan sosial dari perspektif empiris</w:t>
            </w:r>
          </w:p>
        </w:tc>
      </w:tr>
      <w:tr w:rsidR="001339EF" w:rsidRPr="00D15891" w:rsidTr="001339EF">
        <w:trPr>
          <w:trHeight w:val="795"/>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auto" w:fill="auto"/>
            <w:noWrap/>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Mengevaluasi dan mengajukan pendapat secara kritsi terhadap dinamika kehidupan sosial masyakarat multikultural</w:t>
            </w:r>
          </w:p>
        </w:tc>
      </w:tr>
      <w:tr w:rsidR="001339EF" w:rsidRPr="00D15891" w:rsidTr="001339EF">
        <w:trPr>
          <w:trHeight w:val="799"/>
        </w:trPr>
        <w:tc>
          <w:tcPr>
            <w:tcW w:w="2268" w:type="dxa"/>
            <w:vMerge w:val="restart"/>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b/>
                <w:bCs/>
                <w:color w:val="000000"/>
              </w:rPr>
              <w:t>10.7</w:t>
            </w:r>
            <w:r w:rsidRPr="00D15891">
              <w:rPr>
                <w:rFonts w:asciiTheme="majorBidi" w:eastAsia="Times New Roman" w:hAnsiTheme="majorBidi" w:cstheme="majorBidi"/>
                <w:color w:val="000000"/>
              </w:rPr>
              <w:t xml:space="preserve"> Merumuskan dampak keragaman gejala sosial yang terjadi  dilingkungan sekitar sebagai topik penelitian yang relevan dan melakukan penelitian sosial deskripstif yang sesuai dengan metodologi ilmiah.</w:t>
            </w:r>
          </w:p>
        </w:tc>
        <w:tc>
          <w:tcPr>
            <w:tcW w:w="1701" w:type="dxa"/>
            <w:vMerge w:val="restart"/>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Melakukan penelitian sosial dengan topik keragaman gejala sosial yang terjadi di masyarakat</w:t>
            </w:r>
          </w:p>
        </w:tc>
        <w:tc>
          <w:tcPr>
            <w:tcW w:w="1842" w:type="dxa"/>
            <w:vMerge w:val="restart"/>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Metode Penelitian Sosial</w:t>
            </w: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Menentukan topik penelitian  tentang dampak keragaman gejala sosial yang terjadi di masyarakat</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 xml:space="preserve">Menyusun rancangan penelitian sosial dengan pendekatan deskriptif </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Menyusun instrument penelitan dalam bentuk wawancara, kuesioner dan observasi serta kajian dokumen</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Mengumpulkan data dengan instrument penelitian yang telah dirancang</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 xml:space="preserve">Mengolah dan menganalisis data penelitian  sosial </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Menyusun laporan penelitian sesuai dengan sistematika ilmiah</w:t>
            </w:r>
          </w:p>
        </w:tc>
      </w:tr>
      <w:tr w:rsidR="001339EF" w:rsidRPr="00D15891" w:rsidTr="001339EF">
        <w:trPr>
          <w:trHeight w:val="799"/>
        </w:trPr>
        <w:tc>
          <w:tcPr>
            <w:tcW w:w="2268"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701"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1842" w:type="dxa"/>
            <w:vMerge/>
            <w:hideMark/>
          </w:tcPr>
          <w:p w:rsidR="001339EF" w:rsidRPr="00D15891" w:rsidRDefault="001339EF" w:rsidP="00211931">
            <w:pPr>
              <w:spacing w:before="60" w:after="60"/>
              <w:rPr>
                <w:rFonts w:asciiTheme="majorBidi" w:eastAsia="Times New Roman" w:hAnsiTheme="majorBidi" w:cstheme="majorBidi"/>
                <w:color w:val="000000"/>
              </w:rPr>
            </w:pPr>
          </w:p>
        </w:tc>
        <w:tc>
          <w:tcPr>
            <w:tcW w:w="3259" w:type="dxa"/>
            <w:shd w:val="clear" w:color="000000" w:fill="FFFFFF"/>
            <w:hideMark/>
          </w:tcPr>
          <w:p w:rsidR="001339EF" w:rsidRPr="00D15891" w:rsidRDefault="001339EF" w:rsidP="00211931">
            <w:pPr>
              <w:spacing w:before="60" w:after="60"/>
              <w:rPr>
                <w:rFonts w:asciiTheme="majorBidi" w:eastAsia="Times New Roman" w:hAnsiTheme="majorBidi" w:cstheme="majorBidi"/>
                <w:color w:val="000000"/>
              </w:rPr>
            </w:pPr>
            <w:r w:rsidRPr="00D15891">
              <w:rPr>
                <w:rFonts w:asciiTheme="majorBidi" w:eastAsia="Times New Roman" w:hAnsiTheme="majorBidi" w:cstheme="majorBidi"/>
                <w:color w:val="000000"/>
              </w:rPr>
              <w:t>Mengkomunikasi hasil penelitian dalam diskusi ilmiah</w:t>
            </w:r>
          </w:p>
        </w:tc>
      </w:tr>
    </w:tbl>
    <w:p w:rsidR="00D15891" w:rsidRDefault="00D15891" w:rsidP="00211931">
      <w:pPr>
        <w:spacing w:before="60" w:after="60"/>
        <w:rPr>
          <w:rFonts w:asciiTheme="majorBidi" w:eastAsia="Times New Roman" w:hAnsiTheme="majorBidi" w:cstheme="majorBidi"/>
          <w:b/>
          <w:bCs/>
          <w:color w:val="000000"/>
        </w:rPr>
      </w:pPr>
    </w:p>
    <w:p w:rsidR="00185521" w:rsidRPr="007F1576" w:rsidRDefault="001339EF" w:rsidP="00211931">
      <w:pPr>
        <w:shd w:val="clear" w:color="auto" w:fill="CCC0D9" w:themeFill="accent4" w:themeFillTint="66"/>
        <w:tabs>
          <w:tab w:val="left" w:pos="426"/>
        </w:tabs>
        <w:spacing w:before="60" w:after="60"/>
        <w:rPr>
          <w:rFonts w:asciiTheme="majorBidi" w:hAnsiTheme="majorBidi" w:cstheme="majorBidi"/>
          <w:b/>
          <w:bCs/>
        </w:rPr>
      </w:pPr>
      <w:r>
        <w:rPr>
          <w:rFonts w:asciiTheme="majorBidi" w:hAnsiTheme="majorBidi" w:cstheme="majorBidi"/>
          <w:b/>
          <w:bCs/>
        </w:rPr>
        <w:t>5</w:t>
      </w:r>
      <w:r w:rsidR="00185521" w:rsidRPr="007F1576">
        <w:rPr>
          <w:rFonts w:asciiTheme="majorBidi" w:hAnsiTheme="majorBidi" w:cstheme="majorBidi"/>
          <w:b/>
          <w:bCs/>
        </w:rPr>
        <w:t xml:space="preserve">. </w:t>
      </w:r>
      <w:r w:rsidR="00185521">
        <w:rPr>
          <w:rFonts w:asciiTheme="majorBidi" w:hAnsiTheme="majorBidi" w:cstheme="majorBidi"/>
          <w:b/>
          <w:bCs/>
        </w:rPr>
        <w:tab/>
      </w:r>
      <w:r w:rsidR="00185521" w:rsidRPr="007F1576">
        <w:rPr>
          <w:rFonts w:asciiTheme="majorBidi" w:hAnsiTheme="majorBidi" w:cstheme="majorBidi"/>
          <w:b/>
          <w:bCs/>
        </w:rPr>
        <w:t xml:space="preserve">JUMLAH JAM </w:t>
      </w:r>
      <w:r w:rsidR="00185521">
        <w:rPr>
          <w:rFonts w:asciiTheme="majorBidi" w:hAnsiTheme="majorBidi" w:cstheme="majorBidi"/>
          <w:b/>
          <w:bCs/>
        </w:rPr>
        <w:t xml:space="preserve">: </w:t>
      </w:r>
      <w:r w:rsidR="00185521" w:rsidRPr="00D15891">
        <w:rPr>
          <w:rFonts w:asciiTheme="majorBidi" w:eastAsia="Times New Roman" w:hAnsiTheme="majorBidi" w:cstheme="majorBidi"/>
          <w:b/>
          <w:bCs/>
          <w:color w:val="000000"/>
        </w:rPr>
        <w:t>44 JP/15 Minggu/3 Jam</w:t>
      </w:r>
    </w:p>
    <w:p w:rsidR="00185521" w:rsidRDefault="00185521" w:rsidP="00211931">
      <w:pPr>
        <w:spacing w:before="60" w:after="60"/>
        <w:rPr>
          <w:rFonts w:asciiTheme="majorBidi" w:eastAsia="Times New Roman" w:hAnsiTheme="majorBidi" w:cstheme="majorBidi"/>
          <w:b/>
          <w:bCs/>
          <w:color w:val="000000"/>
        </w:rPr>
      </w:pPr>
    </w:p>
    <w:p w:rsidR="00185521" w:rsidRPr="001339EF" w:rsidRDefault="001339EF" w:rsidP="00211931">
      <w:pPr>
        <w:shd w:val="clear" w:color="auto" w:fill="CCC0D9" w:themeFill="accent4" w:themeFillTint="66"/>
        <w:tabs>
          <w:tab w:val="left" w:pos="426"/>
        </w:tabs>
        <w:spacing w:before="60" w:after="60"/>
        <w:rPr>
          <w:rFonts w:asciiTheme="majorBidi" w:hAnsiTheme="majorBidi" w:cstheme="majorBidi"/>
          <w:b/>
          <w:bCs/>
        </w:rPr>
      </w:pPr>
      <w:r>
        <w:rPr>
          <w:rFonts w:asciiTheme="majorBidi" w:hAnsiTheme="majorBidi" w:cstheme="majorBidi"/>
          <w:b/>
          <w:bCs/>
        </w:rPr>
        <w:t>6</w:t>
      </w:r>
      <w:r w:rsidRPr="001339EF">
        <w:rPr>
          <w:rFonts w:asciiTheme="majorBidi" w:hAnsiTheme="majorBidi" w:cstheme="majorBidi"/>
          <w:b/>
          <w:bCs/>
        </w:rPr>
        <w:t>.</w:t>
      </w:r>
      <w:r w:rsidRPr="001339EF">
        <w:rPr>
          <w:rFonts w:asciiTheme="majorBidi" w:hAnsiTheme="majorBidi" w:cstheme="majorBidi"/>
          <w:b/>
          <w:bCs/>
        </w:rPr>
        <w:tab/>
      </w:r>
      <w:r w:rsidRPr="00D15891">
        <w:rPr>
          <w:rFonts w:asciiTheme="majorBidi" w:hAnsiTheme="majorBidi" w:cstheme="majorBidi"/>
          <w:b/>
          <w:bCs/>
        </w:rPr>
        <w:t>PROFIL PELAJAR PANCASIA</w:t>
      </w:r>
      <w:r w:rsidRPr="001339EF">
        <w:rPr>
          <w:rFonts w:asciiTheme="majorBidi" w:hAnsiTheme="majorBidi" w:cstheme="majorBidi"/>
          <w:b/>
          <w:bCs/>
        </w:rPr>
        <w:t xml:space="preserve"> </w:t>
      </w:r>
    </w:p>
    <w:p w:rsidR="004B6B7E" w:rsidRDefault="00185521"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color w:val="000000"/>
        </w:rPr>
        <w:t>Peserta didik menjadi pribadi yang bernalar kriris</w:t>
      </w:r>
      <w:r w:rsidRPr="00D15891">
        <w:rPr>
          <w:rFonts w:asciiTheme="majorBidi" w:eastAsia="Times New Roman" w:hAnsiTheme="majorBidi" w:cstheme="majorBidi"/>
          <w:color w:val="000000"/>
        </w:rPr>
        <w:t xml:space="preserve"> (Menjelaskan alasan untuk mendukung pemikirannya dan memikirkan pandangan yang mungkin berlawanan dengan pemikirannya dan mengubah pemikirannya jika diperlukan). </w:t>
      </w:r>
    </w:p>
    <w:p w:rsidR="004B6B7E" w:rsidRDefault="00185521"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color w:val="000000"/>
        </w:rPr>
        <w:t>Perkembangan Dimensi Berkebinekaan Global</w:t>
      </w:r>
      <w:r w:rsidRPr="00D15891">
        <w:rPr>
          <w:rFonts w:asciiTheme="majorBidi" w:eastAsia="Times New Roman" w:hAnsiTheme="majorBidi" w:cstheme="majorBidi"/>
          <w:color w:val="000000"/>
        </w:rPr>
        <w:t xml:space="preserve"> (Menganalisis berbagai pengaruh keanggotaan diri terhadap pembentukan identitas diri dan mulai menginternalisasi identitas diri sebagai bagian dari masyarakat). </w:t>
      </w:r>
    </w:p>
    <w:p w:rsidR="004B6B7E" w:rsidRDefault="00185521"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color w:val="000000"/>
        </w:rPr>
        <w:t>Peserta didik menjadi pribadi yang berkebhinekaan globa</w:t>
      </w:r>
      <w:r w:rsidRPr="00D15891">
        <w:rPr>
          <w:rFonts w:asciiTheme="majorBidi" w:eastAsia="Times New Roman" w:hAnsiTheme="majorBidi" w:cstheme="majorBidi"/>
          <w:color w:val="000000"/>
        </w:rPr>
        <w:t xml:space="preserve">l (Mengidentifikasi dan mendeskripsikan keragaman sosial di sekitarnya serta menjelaskan peran sosial dalam membentuk identitas dirinya). </w:t>
      </w:r>
    </w:p>
    <w:p w:rsidR="004B6B7E" w:rsidRDefault="00185521"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color w:val="000000"/>
        </w:rPr>
        <w:t>Peserta didik menjadi pribadi yang bernalar kriris</w:t>
      </w:r>
      <w:r w:rsidRPr="00D15891">
        <w:rPr>
          <w:rFonts w:asciiTheme="majorBidi" w:eastAsia="Times New Roman" w:hAnsiTheme="majorBidi" w:cstheme="majorBidi"/>
          <w:color w:val="000000"/>
        </w:rPr>
        <w:t xml:space="preserve"> (Menganalisis dan mengevaluasi penalaran yang digunakannya dalam menemukan dan mencari solusi serta mengambil keputusan). </w:t>
      </w:r>
    </w:p>
    <w:p w:rsidR="00185521" w:rsidRDefault="00185521"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color w:val="000000"/>
        </w:rPr>
        <w:t>Peserta didik menjadi pribadi yang kreatif</w:t>
      </w:r>
      <w:r w:rsidRPr="00D15891">
        <w:rPr>
          <w:rFonts w:asciiTheme="majorBidi" w:eastAsia="Times New Roman" w:hAnsiTheme="majorBidi" w:cstheme="majorBidi"/>
          <w:color w:val="000000"/>
        </w:rPr>
        <w:t xml:space="preserve"> (Mengeksplorasi dan mengekspresikan pikiran dan/atau perasaannya dalam bentuk karya dan/atau tindakan, serta mengevaluasinya dan mempertimbangkan dampak dan risikonya bagi diri dan lingkungannya dengan menggunakan berbagai perspektif).</w:t>
      </w:r>
    </w:p>
    <w:p w:rsidR="00185521" w:rsidRDefault="00185521" w:rsidP="00211931">
      <w:pPr>
        <w:tabs>
          <w:tab w:val="left" w:pos="426"/>
        </w:tabs>
        <w:spacing w:before="60" w:after="60"/>
        <w:rPr>
          <w:rFonts w:asciiTheme="majorBidi" w:eastAsia="Times New Roman" w:hAnsiTheme="majorBidi" w:cstheme="majorBidi"/>
          <w:color w:val="000000"/>
        </w:rPr>
      </w:pPr>
    </w:p>
    <w:p w:rsidR="00185521" w:rsidRPr="001339EF" w:rsidRDefault="001339EF" w:rsidP="00211931">
      <w:pPr>
        <w:shd w:val="clear" w:color="auto" w:fill="CCC0D9" w:themeFill="accent4" w:themeFillTint="66"/>
        <w:tabs>
          <w:tab w:val="left" w:pos="426"/>
        </w:tabs>
        <w:spacing w:before="60" w:after="60"/>
        <w:rPr>
          <w:rFonts w:asciiTheme="majorBidi" w:hAnsiTheme="majorBidi" w:cstheme="majorBidi"/>
          <w:b/>
          <w:bCs/>
        </w:rPr>
      </w:pPr>
      <w:r>
        <w:rPr>
          <w:rFonts w:asciiTheme="majorBidi" w:hAnsiTheme="majorBidi" w:cstheme="majorBidi"/>
          <w:b/>
          <w:bCs/>
        </w:rPr>
        <w:t>7</w:t>
      </w:r>
      <w:r w:rsidRPr="001339EF">
        <w:rPr>
          <w:rFonts w:asciiTheme="majorBidi" w:hAnsiTheme="majorBidi" w:cstheme="majorBidi"/>
          <w:b/>
          <w:bCs/>
        </w:rPr>
        <w:t>.</w:t>
      </w:r>
      <w:r w:rsidRPr="001339EF">
        <w:rPr>
          <w:rFonts w:asciiTheme="majorBidi" w:hAnsiTheme="majorBidi" w:cstheme="majorBidi"/>
          <w:b/>
          <w:bCs/>
        </w:rPr>
        <w:tab/>
      </w:r>
      <w:r w:rsidRPr="00D15891">
        <w:rPr>
          <w:rFonts w:asciiTheme="majorBidi" w:hAnsiTheme="majorBidi" w:cstheme="majorBidi"/>
          <w:b/>
          <w:bCs/>
        </w:rPr>
        <w:t>GLOSARIUM</w:t>
      </w:r>
      <w:r w:rsidRPr="001339EF">
        <w:rPr>
          <w:rFonts w:asciiTheme="majorBidi" w:hAnsiTheme="majorBidi" w:cstheme="majorBidi"/>
          <w:b/>
          <w:bCs/>
        </w:rPr>
        <w:t xml:space="preserve"> </w:t>
      </w:r>
    </w:p>
    <w:p w:rsidR="00A46432" w:rsidRPr="00D15891" w:rsidRDefault="00A46432"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i/>
          <w:iCs/>
          <w:color w:val="000000"/>
        </w:rPr>
        <w:t>Masyarakat</w:t>
      </w:r>
      <w:r w:rsidRPr="00D15891">
        <w:rPr>
          <w:rFonts w:asciiTheme="majorBidi" w:eastAsia="Times New Roman" w:hAnsiTheme="majorBidi" w:cstheme="majorBidi"/>
          <w:color w:val="000000"/>
        </w:rPr>
        <w:t xml:space="preserve"> : satu kesatuan hidup manusia yang berinteraksi menurut sistem adat istiadat, konvensi dan aturan hukum tertentu yang bersifat terus menerus dan terikat oleh perasaan bersama.</w:t>
      </w:r>
    </w:p>
    <w:p w:rsidR="00A46432" w:rsidRPr="00D15891" w:rsidRDefault="00A46432"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i/>
          <w:iCs/>
          <w:color w:val="000000"/>
        </w:rPr>
        <w:t>Hubungan sosial</w:t>
      </w:r>
      <w:r w:rsidRPr="00D15891">
        <w:rPr>
          <w:rFonts w:asciiTheme="majorBidi" w:eastAsia="Times New Roman" w:hAnsiTheme="majorBidi" w:cstheme="majorBidi"/>
          <w:color w:val="000000"/>
        </w:rPr>
        <w:t xml:space="preserve"> : kegiatan interaksi sosial masyarakat yang melakukan tindakan untuk memberi informasi dan mempengaruhi satu sama lainnya, hubungan ini bisa bisa setabil jika dilakukan dengan kesadaran serta tolerasi akan tetapi jika dilakukan dengan penyimpangan sosial maka yang timbul dari hubungan masyarakat ialah adanya dinamika kelompok sosial, seperti peperangam konflik sosial dan bentuk lainnya.</w:t>
      </w:r>
    </w:p>
    <w:p w:rsidR="00A46432" w:rsidRPr="00D15891" w:rsidRDefault="00A46432"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i/>
          <w:iCs/>
          <w:color w:val="000000"/>
        </w:rPr>
        <w:t>Gejala sosial</w:t>
      </w:r>
      <w:r w:rsidRPr="00D15891">
        <w:rPr>
          <w:rFonts w:asciiTheme="majorBidi" w:eastAsia="Times New Roman" w:hAnsiTheme="majorBidi" w:cstheme="majorBidi"/>
          <w:color w:val="000000"/>
        </w:rPr>
        <w:t xml:space="preserve"> : suatu fenomena yang ditandai dengan timbulnya permasalahan sosial yang mempengaruhi dan dipengaruhi oleh tingkah laku setiap individu di dalam lingkungan kehidupannya. Dengan kata lain, setiap gejala ini menjadi dampak sekaligus penyebab dari gejala sosial lainnya.</w:t>
      </w:r>
    </w:p>
    <w:p w:rsidR="00A46432" w:rsidRPr="00D15891" w:rsidRDefault="00A46432"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i/>
          <w:iCs/>
          <w:color w:val="000000"/>
        </w:rPr>
        <w:t>Tindakan sosial</w:t>
      </w:r>
      <w:r w:rsidRPr="00D15891">
        <w:rPr>
          <w:rFonts w:asciiTheme="majorBidi" w:eastAsia="Times New Roman" w:hAnsiTheme="majorBidi" w:cstheme="majorBidi"/>
          <w:color w:val="000000"/>
        </w:rPr>
        <w:t xml:space="preserve"> : tindakan yang bersifat subjektif dalam segala perilaku manusia. Ciri utama dari perilaku dalam tindakan sosial adalah pemaknaan yang bersifat subjektif, mampu mempengaruhi orang lain dan menerima pengaruh dari orang lain.</w:t>
      </w:r>
    </w:p>
    <w:p w:rsidR="00A46432" w:rsidRPr="00D15891" w:rsidRDefault="00A46432"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i/>
          <w:iCs/>
          <w:color w:val="000000"/>
        </w:rPr>
        <w:t>Lembaga sosial</w:t>
      </w:r>
      <w:r w:rsidRPr="00D15891">
        <w:rPr>
          <w:rFonts w:asciiTheme="majorBidi" w:eastAsia="Times New Roman" w:hAnsiTheme="majorBidi" w:cstheme="majorBidi"/>
          <w:color w:val="000000"/>
        </w:rPr>
        <w:t xml:space="preserve"> : seperangkat aturan yang mengatur rangkaian tata cara dan prosedur dalam melakukan hubungan antar manusia saat mereka menjalani kehidupan bermasyarakat dengan tujuan mendapatkan keteraturan hidup</w:t>
      </w:r>
    </w:p>
    <w:p w:rsidR="00A46432" w:rsidRPr="00D15891" w:rsidRDefault="00A46432"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i/>
          <w:iCs/>
          <w:color w:val="000000"/>
        </w:rPr>
        <w:t>Masyarakat multikutural</w:t>
      </w:r>
      <w:r w:rsidRPr="00D15891">
        <w:rPr>
          <w:rFonts w:asciiTheme="majorBidi" w:eastAsia="Times New Roman" w:hAnsiTheme="majorBidi" w:cstheme="majorBidi"/>
          <w:color w:val="000000"/>
        </w:rPr>
        <w:t xml:space="preserve"> : masyarakat yang terdiri dari berbagai macam suku yang masing-masing punya struktur budaya yang berbeda-beda. Mereka dapat hidup bersama berdampingan satu sama lain yang sederajat dan saling berinterseksi dalam suatu tatanan kesatuan sosial politik.</w:t>
      </w:r>
    </w:p>
    <w:p w:rsidR="00A46432" w:rsidRPr="00D15891" w:rsidRDefault="00A46432"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i/>
          <w:iCs/>
          <w:color w:val="000000"/>
        </w:rPr>
        <w:t>Keteraturan sosial</w:t>
      </w:r>
      <w:r w:rsidRPr="00D15891">
        <w:rPr>
          <w:rFonts w:asciiTheme="majorBidi" w:eastAsia="Times New Roman" w:hAnsiTheme="majorBidi" w:cstheme="majorBidi"/>
          <w:color w:val="000000"/>
        </w:rPr>
        <w:t xml:space="preserve"> : kondisi kehidupan yang aman, tentram, dan tertib dari perilaku yang merugikan masyarakat. Untuk mewujudkan kondisi tersebut, maka dibuat nilai dan norma yang berfungsi untuk mengontrol perilaku masyarakat.</w:t>
      </w:r>
    </w:p>
    <w:p w:rsidR="00A46432" w:rsidRPr="00D15891" w:rsidRDefault="00A46432"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i/>
          <w:iCs/>
          <w:color w:val="000000"/>
        </w:rPr>
        <w:t>Tertib sosial</w:t>
      </w:r>
      <w:r w:rsidRPr="00D15891">
        <w:rPr>
          <w:rFonts w:asciiTheme="majorBidi" w:eastAsia="Times New Roman" w:hAnsiTheme="majorBidi" w:cstheme="majorBidi"/>
          <w:color w:val="000000"/>
        </w:rPr>
        <w:t xml:space="preserve"> : kondisi kehidupan masyarakat yang aman, dinamis, dan teratur, sebagai hasil hubungan yang selaras antara tindakan, nilai, dan norma dalam interaksi sosial</w:t>
      </w:r>
    </w:p>
    <w:p w:rsidR="00A46432" w:rsidRPr="00D15891" w:rsidRDefault="00A46432"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i/>
          <w:iCs/>
          <w:color w:val="000000"/>
        </w:rPr>
        <w:t>Konteks</w:t>
      </w:r>
      <w:r w:rsidRPr="00D15891">
        <w:rPr>
          <w:rFonts w:asciiTheme="majorBidi" w:eastAsia="Times New Roman" w:hAnsiTheme="majorBidi" w:cstheme="majorBidi"/>
          <w:color w:val="000000"/>
        </w:rPr>
        <w:t xml:space="preserve"> : bagian suatu uraian atau kalimat yang dapat mendukung atau menambah kejelasan makna situasi yang ada hubungannya dengan suatu kejadian. Ada beberapa jenis konteks.</w:t>
      </w:r>
    </w:p>
    <w:p w:rsidR="00A46432" w:rsidRPr="00D15891" w:rsidRDefault="00A46432"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i/>
          <w:iCs/>
          <w:color w:val="000000"/>
        </w:rPr>
        <w:t>Eksplorasi</w:t>
      </w:r>
      <w:r w:rsidRPr="00D15891">
        <w:rPr>
          <w:rFonts w:asciiTheme="majorBidi" w:eastAsia="Times New Roman" w:hAnsiTheme="majorBidi" w:cstheme="majorBidi"/>
          <w:color w:val="000000"/>
        </w:rPr>
        <w:t xml:space="preserve"> : penjelajahan lapangan dengan tujuan memperoleh pengetahuan lebih banyak (tentang keadaan) dan fakta sosial yang sesungguhnya.</w:t>
      </w:r>
    </w:p>
    <w:p w:rsidR="00A46432" w:rsidRPr="00D15891" w:rsidRDefault="00A46432"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i/>
          <w:iCs/>
          <w:color w:val="000000"/>
        </w:rPr>
        <w:t>Metodologi ilmiah</w:t>
      </w:r>
      <w:r w:rsidRPr="00D15891">
        <w:rPr>
          <w:rFonts w:asciiTheme="majorBidi" w:eastAsia="Times New Roman" w:hAnsiTheme="majorBidi" w:cstheme="majorBidi"/>
          <w:color w:val="000000"/>
        </w:rPr>
        <w:t xml:space="preserve"> : suatu prosedur atau tata cara sistematis yang digunakan para ilmuan untuk memecahkan masalah-masalah yang dihadapi</w:t>
      </w:r>
    </w:p>
    <w:p w:rsidR="00A46432" w:rsidRPr="00D15891" w:rsidRDefault="00A46432"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i/>
          <w:iCs/>
          <w:color w:val="000000"/>
        </w:rPr>
        <w:t>Identitas diri</w:t>
      </w:r>
      <w:r w:rsidRPr="00D15891">
        <w:rPr>
          <w:rFonts w:asciiTheme="majorBidi" w:eastAsia="Times New Roman" w:hAnsiTheme="majorBidi" w:cstheme="majorBidi"/>
          <w:color w:val="000000"/>
        </w:rPr>
        <w:t xml:space="preserve"> : kesadaran  individu  untuk  menempatkan  diri  dan  memberi  arti  pada  dirinya sebagai  seorang  pribadi  yang  unik,  memiliki  keyakinan  yang  relatif  stabil,  serta memiliki peran penting dalam konteks kehidupan bermasyarakat.</w:t>
      </w:r>
    </w:p>
    <w:p w:rsidR="00A46432" w:rsidRPr="00D15891" w:rsidRDefault="00A46432"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b/>
          <w:bCs/>
          <w:i/>
          <w:iCs/>
          <w:color w:val="000000"/>
        </w:rPr>
        <w:t>Penelitian sosial</w:t>
      </w:r>
      <w:r w:rsidRPr="00D15891">
        <w:rPr>
          <w:rFonts w:asciiTheme="majorBidi" w:eastAsia="Times New Roman" w:hAnsiTheme="majorBidi" w:cstheme="majorBidi"/>
          <w:color w:val="000000"/>
        </w:rPr>
        <w:t xml:space="preserve"> : penyelidikan-penyelidikan yang dirancang untuk menambah khazanah ilmu pengetahuan sosial, hubungan antara dua atau lebih gejala sosial, atau praktik-praktik sosial dengan cara metodologi ilmiah.</w:t>
      </w:r>
    </w:p>
    <w:p w:rsidR="00185521" w:rsidRDefault="00A46432" w:rsidP="00211931">
      <w:pPr>
        <w:tabs>
          <w:tab w:val="left" w:pos="426"/>
        </w:tabs>
        <w:spacing w:before="60" w:after="60"/>
        <w:ind w:left="426"/>
        <w:rPr>
          <w:rFonts w:asciiTheme="majorBidi" w:eastAsia="Times New Roman" w:hAnsiTheme="majorBidi" w:cstheme="majorBidi"/>
          <w:b/>
          <w:bCs/>
          <w:color w:val="000000"/>
        </w:rPr>
      </w:pPr>
      <w:r w:rsidRPr="00D15891">
        <w:rPr>
          <w:rFonts w:asciiTheme="majorBidi" w:eastAsia="Times New Roman" w:hAnsiTheme="majorBidi" w:cstheme="majorBidi"/>
          <w:b/>
          <w:bCs/>
          <w:i/>
          <w:iCs/>
          <w:color w:val="000000"/>
        </w:rPr>
        <w:t>Entitas</w:t>
      </w:r>
      <w:r w:rsidRPr="00D15891">
        <w:rPr>
          <w:rFonts w:asciiTheme="majorBidi" w:eastAsia="Times New Roman" w:hAnsiTheme="majorBidi" w:cstheme="majorBidi"/>
          <w:color w:val="000000"/>
        </w:rPr>
        <w:t xml:space="preserve"> : sesuatu yang memiliki keberadaan yang unik dan berbeda, walaupun tidak harus dalam bentuk fisik.</w:t>
      </w:r>
    </w:p>
    <w:p w:rsidR="00A46432" w:rsidRDefault="00A46432" w:rsidP="00211931">
      <w:pPr>
        <w:tabs>
          <w:tab w:val="left" w:pos="426"/>
        </w:tabs>
        <w:spacing w:before="60" w:after="60"/>
        <w:rPr>
          <w:rFonts w:asciiTheme="majorBidi" w:eastAsia="Times New Roman" w:hAnsiTheme="majorBidi" w:cstheme="majorBidi"/>
          <w:b/>
          <w:bCs/>
          <w:color w:val="000000"/>
        </w:rPr>
      </w:pPr>
    </w:p>
    <w:p w:rsidR="00185521" w:rsidRPr="001339EF" w:rsidRDefault="001339EF" w:rsidP="00211931">
      <w:pPr>
        <w:shd w:val="clear" w:color="auto" w:fill="CCC0D9" w:themeFill="accent4" w:themeFillTint="66"/>
        <w:tabs>
          <w:tab w:val="left" w:pos="426"/>
        </w:tabs>
        <w:spacing w:before="60" w:after="60"/>
        <w:rPr>
          <w:rFonts w:asciiTheme="majorBidi" w:hAnsiTheme="majorBidi" w:cstheme="majorBidi"/>
          <w:b/>
          <w:bCs/>
        </w:rPr>
      </w:pPr>
      <w:r>
        <w:rPr>
          <w:rFonts w:asciiTheme="majorBidi" w:hAnsiTheme="majorBidi" w:cstheme="majorBidi"/>
          <w:b/>
          <w:bCs/>
        </w:rPr>
        <w:t>8</w:t>
      </w:r>
      <w:r w:rsidRPr="001339EF">
        <w:rPr>
          <w:rFonts w:asciiTheme="majorBidi" w:hAnsiTheme="majorBidi" w:cstheme="majorBidi"/>
          <w:b/>
          <w:bCs/>
        </w:rPr>
        <w:t>.</w:t>
      </w:r>
      <w:r w:rsidRPr="001339EF">
        <w:rPr>
          <w:rFonts w:asciiTheme="majorBidi" w:hAnsiTheme="majorBidi" w:cstheme="majorBidi"/>
          <w:b/>
          <w:bCs/>
        </w:rPr>
        <w:tab/>
      </w:r>
      <w:r w:rsidRPr="00D15891">
        <w:rPr>
          <w:rFonts w:asciiTheme="majorBidi" w:hAnsiTheme="majorBidi" w:cstheme="majorBidi"/>
          <w:b/>
          <w:bCs/>
        </w:rPr>
        <w:t>RASIONAL PENYUSUNAN ALUR TUJUAN PEMBELAJARAN</w:t>
      </w:r>
    </w:p>
    <w:p w:rsidR="00185521" w:rsidRDefault="00185521" w:rsidP="00211931">
      <w:pPr>
        <w:spacing w:before="60" w:after="60"/>
        <w:ind w:left="426"/>
        <w:rPr>
          <w:rFonts w:asciiTheme="majorBidi" w:eastAsia="Times New Roman" w:hAnsiTheme="majorBidi" w:cstheme="majorBidi"/>
          <w:b/>
          <w:bCs/>
          <w:color w:val="000000"/>
        </w:rPr>
      </w:pPr>
      <w:r w:rsidRPr="00D15891">
        <w:rPr>
          <w:rFonts w:asciiTheme="majorBidi" w:eastAsia="Times New Roman" w:hAnsiTheme="majorBidi" w:cstheme="majorBidi"/>
          <w:color w:val="000000"/>
        </w:rPr>
        <w:t xml:space="preserve">Penyederhanaan dan penetapan materi esensial dalam alur tujuan pembelajaran (ATP) dimaksudkan untuk mencapai pemahaman dasar materi sosiologi kelas X secara efektif dan sesuai dengan kebutuhan. Penyusunan alur pembelajaran juga mempertimbangan tahapan dalam proses pembelajaran yang sesuai dengan pendekatan </w:t>
      </w:r>
      <w:r w:rsidRPr="00D15891">
        <w:rPr>
          <w:rFonts w:asciiTheme="majorBidi" w:eastAsia="Times New Roman" w:hAnsiTheme="majorBidi" w:cstheme="majorBidi"/>
          <w:b/>
          <w:bCs/>
        </w:rPr>
        <w:t xml:space="preserve">system thingking </w:t>
      </w:r>
      <w:r w:rsidRPr="00D15891">
        <w:rPr>
          <w:rFonts w:asciiTheme="majorBidi" w:eastAsia="Times New Roman" w:hAnsiTheme="majorBidi" w:cstheme="majorBidi"/>
        </w:rPr>
        <w:t>(suatu proses untuk melihat segala sesuatu sebagai kesatuan utuh dan menekankan pada hubungan antar elemen yang ada pada suatu sistem)</w:t>
      </w:r>
      <w:r w:rsidRPr="00D15891">
        <w:rPr>
          <w:rFonts w:asciiTheme="majorBidi" w:eastAsia="Times New Roman" w:hAnsiTheme="majorBidi" w:cstheme="majorBidi"/>
          <w:b/>
          <w:bCs/>
        </w:rPr>
        <w:t xml:space="preserve"> </w:t>
      </w:r>
      <w:r w:rsidRPr="00D15891">
        <w:rPr>
          <w:rFonts w:asciiTheme="majorBidi" w:eastAsia="Times New Roman" w:hAnsiTheme="majorBidi" w:cstheme="majorBidi"/>
          <w:color w:val="000000"/>
        </w:rPr>
        <w:t>. Dengan model alur tujuan pembelajaran mendorong peserta didik mampu mengkontektualisasikan materi pembelajaran dengan kehidupan yang nyata di masyarakat. Pencapaian pembelajaran pada elemen keterampilan proses inkuiri (</w:t>
      </w:r>
      <w:r w:rsidRPr="00D15891">
        <w:rPr>
          <w:rFonts w:asciiTheme="majorBidi" w:eastAsia="Times New Roman" w:hAnsiTheme="majorBidi" w:cstheme="majorBidi"/>
          <w:i/>
          <w:iCs/>
          <w:color w:val="000000"/>
        </w:rPr>
        <w:t>inquiry process skill</w:t>
      </w:r>
      <w:r w:rsidRPr="00D15891">
        <w:rPr>
          <w:rFonts w:asciiTheme="majorBidi" w:eastAsia="Times New Roman" w:hAnsiTheme="majorBidi" w:cstheme="majorBidi"/>
          <w:color w:val="000000"/>
        </w:rPr>
        <w:t>) dapat dilakukan dengan dua alternatif, yakni berdiri sendiri pada pembelajaran sosiologi dan atau melalui studi multidisiplin dengan mata pelajaran lain dalam bentuk kegiatan pembelajaran berbasis proyek (</w:t>
      </w:r>
      <w:r w:rsidRPr="00D15891">
        <w:rPr>
          <w:rFonts w:asciiTheme="majorBidi" w:eastAsia="Times New Roman" w:hAnsiTheme="majorBidi" w:cstheme="majorBidi"/>
          <w:b/>
          <w:bCs/>
          <w:i/>
          <w:iCs/>
          <w:color w:val="000000"/>
        </w:rPr>
        <w:t>project based learning/problem based learning/integreted learning</w:t>
      </w:r>
      <w:r w:rsidRPr="00D15891">
        <w:rPr>
          <w:rFonts w:asciiTheme="majorBidi" w:eastAsia="Times New Roman" w:hAnsiTheme="majorBidi" w:cstheme="majorBidi"/>
          <w:color w:val="000000"/>
        </w:rPr>
        <w:t>).</w:t>
      </w:r>
    </w:p>
    <w:p w:rsidR="00185521" w:rsidRDefault="00185521" w:rsidP="00211931">
      <w:pPr>
        <w:tabs>
          <w:tab w:val="left" w:pos="426"/>
        </w:tabs>
        <w:spacing w:before="60" w:after="60"/>
        <w:rPr>
          <w:rFonts w:asciiTheme="majorBidi" w:eastAsia="Times New Roman" w:hAnsiTheme="majorBidi" w:cstheme="majorBidi"/>
          <w:b/>
          <w:bCs/>
          <w:color w:val="000000"/>
        </w:rPr>
      </w:pPr>
    </w:p>
    <w:p w:rsidR="00185521" w:rsidRPr="001339EF" w:rsidRDefault="001339EF" w:rsidP="00211931">
      <w:pPr>
        <w:shd w:val="clear" w:color="auto" w:fill="CCC0D9" w:themeFill="accent4" w:themeFillTint="66"/>
        <w:tabs>
          <w:tab w:val="left" w:pos="426"/>
        </w:tabs>
        <w:spacing w:before="60" w:after="60"/>
        <w:rPr>
          <w:rFonts w:asciiTheme="majorBidi" w:hAnsiTheme="majorBidi" w:cstheme="majorBidi"/>
          <w:b/>
          <w:bCs/>
        </w:rPr>
      </w:pPr>
      <w:r>
        <w:rPr>
          <w:rFonts w:asciiTheme="majorBidi" w:hAnsiTheme="majorBidi" w:cstheme="majorBidi"/>
          <w:b/>
          <w:bCs/>
        </w:rPr>
        <w:t>9</w:t>
      </w:r>
      <w:r w:rsidRPr="001339EF">
        <w:rPr>
          <w:rFonts w:asciiTheme="majorBidi" w:hAnsiTheme="majorBidi" w:cstheme="majorBidi"/>
          <w:b/>
          <w:bCs/>
        </w:rPr>
        <w:t>.</w:t>
      </w:r>
      <w:r w:rsidRPr="001339EF">
        <w:rPr>
          <w:rFonts w:asciiTheme="majorBidi" w:hAnsiTheme="majorBidi" w:cstheme="majorBidi"/>
          <w:b/>
          <w:bCs/>
        </w:rPr>
        <w:tab/>
      </w:r>
      <w:r w:rsidRPr="00D15891">
        <w:rPr>
          <w:rFonts w:asciiTheme="majorBidi" w:hAnsiTheme="majorBidi" w:cstheme="majorBidi"/>
          <w:b/>
          <w:bCs/>
        </w:rPr>
        <w:t>CATATAN KHUSUS PENGGUNAAN ALUR TUJUAN PEMBELAJARAN</w:t>
      </w:r>
    </w:p>
    <w:p w:rsidR="00185521" w:rsidRDefault="00185521" w:rsidP="00211931">
      <w:pPr>
        <w:spacing w:before="60" w:after="60"/>
        <w:ind w:left="426"/>
        <w:rPr>
          <w:rFonts w:asciiTheme="majorBidi" w:eastAsia="Times New Roman" w:hAnsiTheme="majorBidi" w:cstheme="majorBidi"/>
          <w:color w:val="000000"/>
        </w:rPr>
      </w:pPr>
      <w:r w:rsidRPr="00D15891">
        <w:rPr>
          <w:rFonts w:asciiTheme="majorBidi" w:eastAsia="Times New Roman" w:hAnsiTheme="majorBidi" w:cstheme="majorBidi"/>
          <w:color w:val="000000"/>
        </w:rPr>
        <w:t xml:space="preserve">Penggunaan alur tujuan pembelajaran (ATP) perlu memperhatikan kondisi kesiapan satuan pendidikan yang terkait dengan intek siswa, kompetensi guru, heterogenitas kondisi siswa, akses jaringan </w:t>
      </w:r>
      <w:r w:rsidRPr="00D15891">
        <w:rPr>
          <w:rFonts w:asciiTheme="majorBidi" w:eastAsia="Times New Roman" w:hAnsiTheme="majorBidi" w:cstheme="majorBidi"/>
        </w:rPr>
        <w:t>internet</w:t>
      </w:r>
      <w:r w:rsidRPr="00D15891">
        <w:rPr>
          <w:rFonts w:asciiTheme="majorBidi" w:eastAsia="Times New Roman" w:hAnsiTheme="majorBidi" w:cstheme="majorBidi"/>
          <w:color w:val="000000"/>
        </w:rPr>
        <w:t>, ketersediaan sarana pendukung, dinamika lingkungan sekitar pembelajaran dan kearifan lokal budaya masyarakat setempat.</w:t>
      </w:r>
    </w:p>
    <w:sectPr w:rsidR="00185521" w:rsidSect="001339EF">
      <w:pgSz w:w="11907" w:h="16840" w:code="9"/>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10"/>
  <w:displayHorizontalDrawingGridEvery w:val="2"/>
  <w:displayVerticalDrawingGridEvery w:val="2"/>
  <w:characterSpacingControl w:val="doNotCompress"/>
  <w:savePreviewPicture/>
  <w:compat/>
  <w:rsids>
    <w:rsidRoot w:val="00D15891"/>
    <w:rsid w:val="001339EF"/>
    <w:rsid w:val="00185521"/>
    <w:rsid w:val="00211931"/>
    <w:rsid w:val="00232781"/>
    <w:rsid w:val="0027541F"/>
    <w:rsid w:val="004B6B7E"/>
    <w:rsid w:val="00612833"/>
    <w:rsid w:val="00645422"/>
    <w:rsid w:val="00660158"/>
    <w:rsid w:val="00791041"/>
    <w:rsid w:val="008240AB"/>
    <w:rsid w:val="009B7CE8"/>
    <w:rsid w:val="00A46432"/>
    <w:rsid w:val="00AF38A3"/>
    <w:rsid w:val="00B23B5C"/>
    <w:rsid w:val="00C57875"/>
    <w:rsid w:val="00D15891"/>
    <w:rsid w:val="00F22CF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27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23901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7</Pages>
  <Words>2147</Words>
  <Characters>12238</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8</cp:revision>
  <dcterms:created xsi:type="dcterms:W3CDTF">2022-06-08T08:31:00Z</dcterms:created>
  <dcterms:modified xsi:type="dcterms:W3CDTF">2024-07-28T17:36:00Z</dcterms:modified>
</cp:coreProperties>
</file>