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D9369D">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D9369D">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RUPA</w:t>
      </w:r>
    </w:p>
    <w:p w:rsidR="0002601E" w:rsidRPr="00D9369D" w:rsidRDefault="0002601E" w:rsidP="00D9369D">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D9369D">
      <w:pPr>
        <w:tabs>
          <w:tab w:val="left" w:pos="1220"/>
          <w:tab w:val="left" w:pos="1800"/>
        </w:tabs>
        <w:spacing w:before="60" w:after="60"/>
        <w:ind w:left="1133" w:hanging="1133"/>
        <w:rPr>
          <w:rFonts w:eastAsia="Bookman Old Style"/>
          <w:sz w:val="24"/>
          <w:szCs w:val="24"/>
          <w:lang w:val="id-ID"/>
        </w:rPr>
      </w:pPr>
    </w:p>
    <w:p w:rsidR="00E21F21" w:rsidRPr="00D9369D" w:rsidRDefault="00E21F21"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E21F21" w:rsidRPr="00D9369D" w:rsidRDefault="00E21F21" w:rsidP="00D9369D">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dapat memaknai hidupnya dan menjalani hidupnya dengan optimal. 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E21F21" w:rsidRPr="00D9369D" w:rsidRDefault="00E21F21" w:rsidP="00D9369D">
      <w:pPr>
        <w:spacing w:before="60" w:after="60"/>
        <w:ind w:left="426"/>
        <w:jc w:val="both"/>
        <w:rPr>
          <w:rFonts w:eastAsia="Bookman Old Style"/>
          <w:sz w:val="24"/>
          <w:szCs w:val="24"/>
          <w:lang w:val="id-ID"/>
        </w:rPr>
      </w:pPr>
      <w:r w:rsidRPr="00D9369D">
        <w:rPr>
          <w:rFonts w:eastAsia="Bookman Old Style"/>
          <w:sz w:val="24"/>
          <w:szCs w:val="24"/>
        </w:rPr>
        <w:t>Pembelajaran seni rupa mendorong terbentuknya profil pelajar Pancasila, dengan membiasakan berpikir terbuka, kreatif, apresiatif, empatik, serta menghargai kearifan lokal dan kebinekaan global, mengolah rasa dan mengembangkan nilai- nilai estetika, logika, dan etika. Pembelajaran seni rupa juga memberikan pengalaman mengamati, menikmati keindahan, dan mengalami proses perenungan diri untuk diekspresikan menjadi karya seni rupa yang berdampak pada diri, lingkungan maupun masyarakat.</w:t>
      </w:r>
    </w:p>
    <w:p w:rsidR="00E21F21" w:rsidRPr="00D9369D" w:rsidRDefault="00E21F21" w:rsidP="00D9369D">
      <w:pPr>
        <w:spacing w:before="60" w:after="60"/>
        <w:ind w:left="426" w:hanging="426"/>
        <w:rPr>
          <w:rFonts w:eastAsia="Bookman Old Style"/>
          <w:b/>
          <w:bCs/>
          <w:caps/>
          <w:sz w:val="24"/>
          <w:szCs w:val="24"/>
          <w:lang w:val="id-ID"/>
        </w:rPr>
      </w:pPr>
    </w:p>
    <w:p w:rsidR="00E21F21" w:rsidRPr="00D9369D" w:rsidRDefault="00E21F21"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E21F21" w:rsidRPr="00D9369D" w:rsidRDefault="00E21F21" w:rsidP="00D9369D">
      <w:pPr>
        <w:spacing w:before="60" w:after="60"/>
        <w:ind w:left="426"/>
        <w:jc w:val="both"/>
        <w:rPr>
          <w:rFonts w:eastAsia="Bookman Old Style"/>
          <w:sz w:val="24"/>
          <w:szCs w:val="24"/>
        </w:rPr>
      </w:pPr>
      <w:r w:rsidRPr="00D9369D">
        <w:rPr>
          <w:rFonts w:eastAsia="Bookman Old Style"/>
          <w:sz w:val="24"/>
          <w:szCs w:val="24"/>
        </w:rPr>
        <w:t>Mata pelajaran Seni Rupa bertujuan agar peserta didik mampu:</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w:t>
      </w:r>
      <w:r w:rsidRPr="00D9369D">
        <w:rPr>
          <w:rFonts w:eastAsia="Bookman Old Style"/>
          <w:sz w:val="24"/>
          <w:szCs w:val="24"/>
        </w:rPr>
        <w:tab/>
        <w:t>dan menemukan solusi kreatif untuk menanggapi dan mengatasi masalah;</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mengekspresikan diri dan mengasah kreativitas melalui penciptaan karya seni rupa;</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memberdayakan sumber daya (alat dan bahan) yang tersedia di sekitarnya untuk menciptakan sebuah karya seni; dan</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menemukan jawaban terhadap suatu masalah atau mendapatkan</w:t>
      </w:r>
      <w:r w:rsidRPr="00D9369D">
        <w:rPr>
          <w:rFonts w:eastAsia="Bookman Old Style"/>
          <w:sz w:val="24"/>
          <w:szCs w:val="24"/>
        </w:rPr>
        <w:tab/>
        <w:t>gagasan untuk menciptakan karya seni melihat suatu hal melalui beberapa sudut pandang sehingga dapat menciptakan karya seni yang berdampak bagi diri sendiri dan orang lain.</w:t>
      </w:r>
    </w:p>
    <w:p w:rsidR="00E21F21" w:rsidRPr="00D9369D" w:rsidRDefault="00E21F21" w:rsidP="00D9369D">
      <w:pPr>
        <w:spacing w:before="60" w:after="60"/>
        <w:ind w:left="426" w:hanging="426"/>
        <w:rPr>
          <w:rFonts w:eastAsia="Bookman Old Style"/>
          <w:b/>
          <w:bCs/>
          <w:caps/>
          <w:sz w:val="24"/>
          <w:szCs w:val="24"/>
          <w:lang w:val="id-ID"/>
        </w:rPr>
      </w:pPr>
    </w:p>
    <w:p w:rsidR="00E21F21" w:rsidRPr="00D9369D" w:rsidRDefault="00E21F21" w:rsidP="00D9369D">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Pembelajaran seni rupa berpusat pada peserta didik, kemampuan</w:t>
      </w:r>
      <w:r w:rsidRPr="00D9369D">
        <w:rPr>
          <w:rFonts w:eastAsia="Bookman Old Style"/>
          <w:sz w:val="24"/>
          <w:szCs w:val="24"/>
        </w:rPr>
        <w:tab/>
        <w:t>menemukan gagasan, cara berkarya, dan kreativitas sesuai dengan minat, bakat, dan kecepatan belajarnya masing-masing.</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Pembelajaran seni rupa berfokus pada pengalaman mengamati,</w:t>
      </w:r>
      <w:r w:rsidRPr="00D9369D">
        <w:rPr>
          <w:rFonts w:eastAsia="Bookman Old Style"/>
          <w:sz w:val="24"/>
          <w:szCs w:val="24"/>
        </w:rPr>
        <w:tab/>
      </w:r>
      <w:r w:rsidRPr="00D9369D">
        <w:rPr>
          <w:rFonts w:eastAsia="Bookman Old Style"/>
          <w:sz w:val="24"/>
          <w:szCs w:val="24"/>
          <w:lang w:val="id-ID"/>
        </w:rPr>
        <w:t xml:space="preserve"> </w:t>
      </w:r>
      <w:r w:rsidRPr="00D9369D">
        <w:rPr>
          <w:rFonts w:eastAsia="Bookman Old Style"/>
          <w:sz w:val="24"/>
          <w:szCs w:val="24"/>
        </w:rPr>
        <w:t>bermain, menguji coba, merenungkan, bersimpati,</w:t>
      </w:r>
      <w:r w:rsidRPr="00D9369D">
        <w:rPr>
          <w:rFonts w:eastAsia="Bookman Old Style"/>
          <w:sz w:val="24"/>
          <w:szCs w:val="24"/>
        </w:rPr>
        <w:tab/>
        <w:t>berempati, mencipta, peduli, dan toleransi terhadap beragam nilai, budaya, proses, dan karya.</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Pembelajaran seni rupa dalam suasana menyenangkan, bermakna, relevan, untuk mengembangkan keterampilan bekerja dan berpikir artistik.</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Pembelajaran seni rupa memperhatikan keunikan individu dan bersifat khas/kontekstual.</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Pembelajaran seni rupa terhubung erat dengan aspek seni maupun bidang ilmu lainnya yang mendorong kolaborasi interdisipliner.</w:t>
      </w:r>
    </w:p>
    <w:p w:rsidR="00E21F21" w:rsidRPr="00D9369D" w:rsidRDefault="00E21F21" w:rsidP="00D9369D">
      <w:pPr>
        <w:spacing w:before="60" w:after="60"/>
        <w:ind w:left="850" w:hanging="425"/>
        <w:jc w:val="both"/>
        <w:rPr>
          <w:rFonts w:eastAsia="Bookman Old Style"/>
          <w:sz w:val="24"/>
          <w:szCs w:val="24"/>
        </w:rPr>
      </w:pPr>
      <w:r w:rsidRPr="00D9369D">
        <w:rPr>
          <w:rFonts w:eastAsia="Bookman Old Style"/>
          <w:sz w:val="24"/>
          <w:szCs w:val="24"/>
        </w:rPr>
        <w:lastRenderedPageBreak/>
        <w:t>6.</w:t>
      </w:r>
      <w:r w:rsidRPr="00D9369D">
        <w:rPr>
          <w:rFonts w:eastAsia="Bookman Old Style"/>
          <w:sz w:val="24"/>
          <w:szCs w:val="24"/>
        </w:rPr>
        <w:tab/>
        <w:t>Pembelajaran seni rupa mendorong sikap bertanggung jawab dengan menyadari bahwa karya berdampak bagi diri sendiri dan orang lain.Gambar di bawah ini adalah lima elemen/domain landasan pembelajaran seni rupa</w:t>
      </w:r>
    </w:p>
    <w:p w:rsidR="00E21F21" w:rsidRPr="00D9369D" w:rsidRDefault="00E21F21" w:rsidP="00D9369D">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1850821" cy="1728000"/>
            <wp:effectExtent l="19050" t="0" r="0" b="0"/>
            <wp:docPr id="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a:srcRect/>
                    <a:stretch>
                      <a:fillRect/>
                    </a:stretch>
                  </pic:blipFill>
                  <pic:spPr bwMode="auto">
                    <a:xfrm>
                      <a:off x="0" y="0"/>
                      <a:ext cx="1850821" cy="1728000"/>
                    </a:xfrm>
                    <a:prstGeom prst="rect">
                      <a:avLst/>
                    </a:prstGeom>
                    <a:noFill/>
                    <a:ln w="9525">
                      <a:noFill/>
                      <a:miter lim="800000"/>
                      <a:headEnd/>
                      <a:tailEnd/>
                    </a:ln>
                  </pic:spPr>
                </pic:pic>
              </a:graphicData>
            </a:graphic>
          </wp:inline>
        </w:drawing>
      </w:r>
    </w:p>
    <w:p w:rsidR="00E21F21" w:rsidRPr="00D9369D" w:rsidRDefault="00E21F21" w:rsidP="00D9369D">
      <w:pPr>
        <w:spacing w:before="60" w:after="60"/>
        <w:ind w:left="426"/>
        <w:jc w:val="both"/>
        <w:rPr>
          <w:rFonts w:eastAsia="Bookman Old Style"/>
          <w:sz w:val="24"/>
          <w:szCs w:val="24"/>
        </w:rPr>
      </w:pPr>
      <w:r w:rsidRPr="00D9369D">
        <w:rPr>
          <w:rFonts w:eastAsia="Bookman Old Style"/>
          <w:sz w:val="24"/>
          <w:szCs w:val="24"/>
        </w:rPr>
        <w:t>Capaian Pembelajaran Seni Rupa memiliki lima elemen/domain yang mandiri dan berjalan beriringan sebagai kesatuan yang saling memengaruhi dan mendukung untuk mencapai kompetensi yang dituju. Elemen ini berlaku untuk seluruh fase. Setiap elemen memiliki gradasi kompetensi dan ruang lingkup yang semakin meningkat di setiap fasenya. Setiap elemen bukan sebuah urutan atau prasyarat dari elemen lainnya karena bukan merupakan taksonomi. Pembelajaran seni sangat memungkinkan terjadinya proses lintas elemen. Dengan mengalami proses kreatif dan olah rasa, peserta didik akan merefleksikan pengalamannya tersebut sehingga terbiasa berpikir dan bekerja artistik, peserta didik dapat melihat peluang untuk memberdayakan sumber daya yang dimilikinya untuk menciptakan karya yang memiliki dampak positif bagi dirinya dan orang lain.</w:t>
      </w:r>
    </w:p>
    <w:p w:rsidR="00E21F21" w:rsidRPr="00D9369D" w:rsidRDefault="00E21F21" w:rsidP="00D9369D">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Rupa adalah sebagai berikut.</w:t>
      </w:r>
    </w:p>
    <w:tbl>
      <w:tblPr>
        <w:tblW w:w="8617"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381"/>
        <w:gridCol w:w="6236"/>
      </w:tblGrid>
      <w:tr w:rsidR="00E21F21" w:rsidRPr="00D9369D" w:rsidTr="002750F9">
        <w:trPr>
          <w:trHeight w:val="240"/>
        </w:trPr>
        <w:tc>
          <w:tcPr>
            <w:tcW w:w="2381" w:type="dxa"/>
          </w:tcPr>
          <w:p w:rsidR="00E21F21" w:rsidRPr="00D9369D" w:rsidRDefault="00E21F21"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236" w:type="dxa"/>
          </w:tcPr>
          <w:p w:rsidR="00E21F21" w:rsidRPr="00D9369D" w:rsidRDefault="00E21F21" w:rsidP="00D9369D">
            <w:pPr>
              <w:spacing w:before="60" w:after="60"/>
              <w:jc w:val="center"/>
              <w:rPr>
                <w:rFonts w:eastAsia="Bookman Old Style"/>
                <w:b/>
                <w:bCs/>
                <w:sz w:val="24"/>
                <w:szCs w:val="24"/>
              </w:rPr>
            </w:pPr>
            <w:r w:rsidRPr="00D9369D">
              <w:rPr>
                <w:rFonts w:eastAsia="Bookman Old Style"/>
                <w:b/>
                <w:bCs/>
                <w:sz w:val="24"/>
                <w:szCs w:val="24"/>
              </w:rPr>
              <w:t>Deskripsi</w:t>
            </w:r>
          </w:p>
        </w:tc>
      </w:tr>
      <w:tr w:rsidR="00E21F21" w:rsidRPr="00D9369D" w:rsidTr="002750F9">
        <w:trPr>
          <w:trHeight w:val="240"/>
        </w:trPr>
        <w:tc>
          <w:tcPr>
            <w:tcW w:w="2381" w:type="dxa"/>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 xml:space="preserve">Mengalami </w:t>
            </w:r>
            <w:r w:rsidRPr="00D9369D">
              <w:rPr>
                <w:rFonts w:eastAsia="Bookman Old Style"/>
                <w:i/>
                <w:sz w:val="24"/>
                <w:szCs w:val="24"/>
              </w:rPr>
              <w:t>(Experiencing)</w:t>
            </w:r>
          </w:p>
        </w:tc>
        <w:tc>
          <w:tcPr>
            <w:tcW w:w="6236" w:type="dxa"/>
          </w:tcPr>
          <w:p w:rsidR="00E21F21" w:rsidRPr="00D9369D" w:rsidRDefault="00E21F21" w:rsidP="00D9369D">
            <w:pPr>
              <w:spacing w:before="60" w:after="60"/>
              <w:ind w:left="113" w:right="113"/>
              <w:rPr>
                <w:rFonts w:eastAsia="Bookman Old Style"/>
                <w:sz w:val="24"/>
                <w:szCs w:val="24"/>
                <w:lang w:val="id-ID"/>
              </w:rPr>
            </w:pPr>
            <w:r w:rsidRPr="00D9369D">
              <w:rPr>
                <w:rFonts w:eastAsia="Bookman Old Style"/>
                <w:sz w:val="24"/>
                <w:szCs w:val="24"/>
              </w:rPr>
              <w:t>Mengidentifikasi, mengeksplorasi, dan membandingkan unsur rupa, prinsip desain, dan gaya seni rupa dalam kehidupan sehari-hari (diri sendiri,</w:t>
            </w:r>
            <w:r w:rsidRPr="00D9369D">
              <w:rPr>
                <w:rFonts w:eastAsia="Bookman Old Style"/>
                <w:sz w:val="24"/>
                <w:szCs w:val="24"/>
                <w:lang w:val="id-ID"/>
              </w:rPr>
              <w:t xml:space="preserve"> </w:t>
            </w:r>
            <w:r w:rsidRPr="00D9369D">
              <w:rPr>
                <w:rFonts w:eastAsia="Bookman Old Style"/>
                <w:sz w:val="24"/>
                <w:szCs w:val="24"/>
              </w:rPr>
              <w:t>lingkungan sekitarnya) atau karya seni rupa orang lain.</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 xml:space="preserve">Merefleksikan </w:t>
            </w:r>
            <w:r w:rsidRPr="00D9369D">
              <w:rPr>
                <w:rFonts w:eastAsia="Bookman Old Style"/>
                <w:i/>
                <w:sz w:val="24"/>
                <w:szCs w:val="24"/>
              </w:rPr>
              <w:t>(Reflecting)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Mempresentasikan, memberi, dan menerima umpan balik secara kritis mengenai suatu karya dan penciptaan karya seni rupa secara runtut dan terperinci dengan menggunakan kosa kata yang tepat.</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 xml:space="preserve">Berpikir dan Bekerja Artistik </w:t>
            </w:r>
            <w:r w:rsidRPr="00D9369D">
              <w:rPr>
                <w:rFonts w:eastAsia="Bookman Old Style"/>
                <w:i/>
                <w:sz w:val="24"/>
                <w:szCs w:val="24"/>
              </w:rPr>
              <w:t>(Thinking and Working Artistically)</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Membuat konsep dan perencanaan untuk menciptakan karya seni rupa, dengan menggunakan berbagai pengetahuan dan keterampilan seni rupa yang dimiliki. Peserta didik mampu mengeksplorasi alat dan bahan yang tersedia di lingkungan sekitar.</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Membuat karya seni rupa berdasarkan gagasannya sendiri atau mengambil inspirasi dari luar dirinya, dengan menggunakan unsur rupa, prinsip desain, gaya seni rupa, dan teknik yang telah dipelajari.</w:t>
            </w:r>
          </w:p>
        </w:tc>
      </w:tr>
      <w:tr w:rsidR="00E21F21"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 xml:space="preserve">Berdampak </w:t>
            </w:r>
            <w:r w:rsidRPr="00D9369D">
              <w:rPr>
                <w:rFonts w:eastAsia="Bookman Old Style"/>
                <w:i/>
                <w:sz w:val="24"/>
                <w:szCs w:val="24"/>
              </w:rPr>
              <w:t>(Impacting)</w:t>
            </w:r>
          </w:p>
        </w:tc>
        <w:tc>
          <w:tcPr>
            <w:tcW w:w="6236" w:type="dxa"/>
            <w:tcBorders>
              <w:top w:val="single" w:sz="8" w:space="0" w:color="000000"/>
              <w:left w:val="single" w:sz="8" w:space="0" w:color="000000"/>
              <w:bottom w:val="single" w:sz="8" w:space="0" w:color="000000"/>
              <w:right w:val="single" w:sz="8" w:space="0" w:color="000000"/>
            </w:tcBorders>
          </w:tcPr>
          <w:p w:rsidR="00E21F21" w:rsidRPr="00D9369D" w:rsidRDefault="00E21F21" w:rsidP="00D9369D">
            <w:pPr>
              <w:spacing w:before="60" w:after="60"/>
              <w:ind w:left="113" w:right="113"/>
              <w:rPr>
                <w:rFonts w:eastAsia="Bookman Old Style"/>
                <w:sz w:val="24"/>
                <w:szCs w:val="24"/>
              </w:rPr>
            </w:pPr>
            <w:r w:rsidRPr="00D9369D">
              <w:rPr>
                <w:rFonts w:eastAsia="Bookman Old Style"/>
                <w:sz w:val="24"/>
                <w:szCs w:val="24"/>
              </w:rPr>
              <w:t>Merespons dan mengaitkan dirinya terhadap lingkungan sekitar untuk menghasilkan sebuah karya seni rupa yang memberi dampak positif bagi dirinya sendiri dan lingkungan sekitarnya.</w:t>
            </w:r>
          </w:p>
        </w:tc>
      </w:tr>
    </w:tbl>
    <w:p w:rsidR="00E21F21" w:rsidRPr="00D9369D" w:rsidRDefault="00E21F21" w:rsidP="00D9369D">
      <w:pPr>
        <w:spacing w:before="60" w:after="60"/>
        <w:ind w:left="426" w:hanging="426"/>
        <w:jc w:val="both"/>
        <w:rPr>
          <w:rFonts w:eastAsia="Bookman Old Style"/>
          <w:b/>
          <w:bCs/>
          <w:caps/>
          <w:sz w:val="24"/>
          <w:szCs w:val="24"/>
        </w:rPr>
      </w:pPr>
    </w:p>
    <w:p w:rsidR="006B682E" w:rsidRPr="00D9369D" w:rsidRDefault="00F52AAF" w:rsidP="00D9369D">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w:t>
      </w:r>
      <w:r w:rsidR="0041196B" w:rsidRPr="00D9369D">
        <w:rPr>
          <w:rFonts w:eastAsia="Bookman Old Style"/>
          <w:b/>
          <w:bCs/>
          <w:caps/>
          <w:sz w:val="24"/>
          <w:szCs w:val="24"/>
        </w:rPr>
        <w:t xml:space="preserve"> </w:t>
      </w:r>
      <w:r w:rsidR="00111B20" w:rsidRPr="00D9369D">
        <w:rPr>
          <w:rFonts w:eastAsia="Bookman Old Style"/>
          <w:b/>
          <w:bCs/>
          <w:caps/>
          <w:sz w:val="24"/>
          <w:szCs w:val="24"/>
        </w:rPr>
        <w:t>E</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 SMA/MA/SMK/MAK/Program Paket C)</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Peserta didik mampu mempresentasikan, memberi dan menerima umpan balik, menyatakan pendapat mengenai karya dan penciptaan karya seni rupa secara runtut dan terperinci dengan menggunakan kosa kata seni rupa yang tepat.</w:t>
      </w:r>
    </w:p>
    <w:p w:rsidR="006B682E" w:rsidRPr="00D9369D" w:rsidRDefault="00111B20" w:rsidP="00D9369D">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D9369D">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i/>
                <w:sz w:val="24"/>
                <w:szCs w:val="24"/>
              </w:rPr>
              <w:t>(Experiencing)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mengeksplorasi</w:t>
            </w:r>
            <w:r w:rsidR="000E4740">
              <w:rPr>
                <w:rFonts w:eastAsia="Bookman Old Style"/>
                <w:sz w:val="24"/>
                <w:szCs w:val="24"/>
              </w:rPr>
              <w:t xml:space="preserve"> </w:t>
            </w:r>
            <w:r w:rsidRPr="00D9369D">
              <w:rPr>
                <w:rFonts w:eastAsia="Bookman Old Style"/>
                <w:sz w:val="24"/>
                <w:szCs w:val="24"/>
              </w:rPr>
              <w:t>unsur-unsur rupa dan prinsip desain di lingkungan sekitarnya dan pada sebuah karya seni rupa. Peserta didik mengeksplorasi gaya seni rupa yang digunakan pada sebuah karya seni rupa. Peserta didik menyimpulkan hasil eksplorasi unsur-unsur rupa, prinsip desain, dan gaya seni</w:t>
            </w:r>
            <w:r w:rsidR="00D9369D" w:rsidRPr="00D9369D">
              <w:rPr>
                <w:rFonts w:eastAsia="Bookman Old Style"/>
                <w:sz w:val="24"/>
                <w:szCs w:val="24"/>
              </w:rPr>
              <w:t xml:space="preserve"> </w:t>
            </w:r>
            <w:r w:rsidRPr="00D9369D">
              <w:rPr>
                <w:rFonts w:eastAsia="Bookman Old Style"/>
                <w:sz w:val="24"/>
                <w:szCs w:val="24"/>
              </w:rPr>
              <w:t>rupa.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i/>
                <w:sz w:val="24"/>
                <w:szCs w:val="24"/>
              </w:rPr>
              <w:t>(Reflecting)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mempresentasikan, memberi dan menerima umpan balik, menyatakan pendapat mengenai karya dan penciptaan karya seni rupa secara runtut dan terperinci dengan menggunakan kosa kata seni rupa yang tepat.</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 xml:space="preserve">Artistik </w:t>
            </w:r>
            <w:r w:rsidRPr="00D9369D">
              <w:rPr>
                <w:rFonts w:eastAsia="Bookman Old Style"/>
                <w:i/>
                <w:sz w:val="24"/>
                <w:szCs w:val="24"/>
              </w:rPr>
              <w:t>(Thinking and Working Artistically)</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lang w:val="id-ID"/>
              </w:rPr>
            </w:pPr>
            <w:r w:rsidRPr="00D9369D">
              <w:rPr>
                <w:rFonts w:eastAsia="Bookman Old Style"/>
                <w:sz w:val="24"/>
                <w:szCs w:val="24"/>
              </w:rPr>
              <w:t>Peserta didik mengeksplorasi dan</w:t>
            </w:r>
            <w:r w:rsidR="000E4740">
              <w:rPr>
                <w:rFonts w:eastAsia="Bookman Old Style"/>
                <w:sz w:val="24"/>
                <w:szCs w:val="24"/>
              </w:rPr>
              <w:t xml:space="preserve"> </w:t>
            </w:r>
            <w:r w:rsidRPr="00D9369D">
              <w:rPr>
                <w:rFonts w:eastAsia="Bookman Old Style"/>
                <w:sz w:val="24"/>
                <w:szCs w:val="24"/>
              </w:rPr>
              <w:t>mengembangkan gagasan atau rencana untuk menciptakan karya seni rupa berdasarkan pengalaman, keterampilan, dan pengetahuan yang diperoleh</w:t>
            </w:r>
            <w:r w:rsidR="00D9369D" w:rsidRPr="00D9369D">
              <w:rPr>
                <w:rFonts w:eastAsia="Bookman Old Style"/>
                <w:sz w:val="24"/>
                <w:szCs w:val="24"/>
              </w:rPr>
              <w:t xml:space="preserve"> </w:t>
            </w:r>
            <w:r w:rsidRPr="00D9369D">
              <w:rPr>
                <w:rFonts w:eastAsia="Bookman Old Style"/>
                <w:sz w:val="24"/>
                <w:szCs w:val="24"/>
              </w:rPr>
              <w:t>dalam mata pelajaran seni rupa atau mata pelajaran lain. Peserta</w:t>
            </w:r>
            <w:r w:rsidR="00FD6C3A" w:rsidRPr="00D9369D">
              <w:rPr>
                <w:rFonts w:eastAsia="Bookman Old Style"/>
                <w:sz w:val="24"/>
                <w:szCs w:val="24"/>
                <w:lang w:val="id-ID"/>
              </w:rPr>
              <w:t xml:space="preserve"> </w:t>
            </w:r>
            <w:r w:rsidR="00FD6C3A" w:rsidRPr="00D9369D">
              <w:rPr>
                <w:rFonts w:eastAsia="Bookman Old Style"/>
                <w:sz w:val="24"/>
                <w:szCs w:val="24"/>
              </w:rPr>
              <w:t>didik berkolaborasi dengan individu, kelompok, atau bidang keilmuan lain untuk menciptakan karya seni rupa. Peserta didik secara terampil menggunakan jenis alat, bahan, dan teknik spesifik yang dipilih untuk menciptakan karya seni rupa.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 xml:space="preserve">Menciptakan </w:t>
            </w:r>
            <w:r w:rsidRPr="00D9369D">
              <w:rPr>
                <w:rFonts w:eastAsia="Bookman Old Style"/>
                <w:i/>
                <w:sz w:val="24"/>
                <w:szCs w:val="24"/>
              </w:rPr>
              <w:t>(Making/ Creating)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i/>
                <w:sz w:val="24"/>
                <w:szCs w:val="24"/>
              </w:rPr>
              <w:t>(Impacting)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BB303D">
            <w:pPr>
              <w:spacing w:before="60" w:after="60"/>
              <w:ind w:left="106" w:right="56"/>
              <w:rPr>
                <w:rFonts w:eastAsia="Bookman Old Style"/>
                <w:sz w:val="24"/>
                <w:szCs w:val="24"/>
              </w:rPr>
            </w:pPr>
            <w:r w:rsidRPr="00D9369D">
              <w:rPr>
                <w:rFonts w:eastAsia="Bookman Old Style"/>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6B682E" w:rsidRPr="000371CD" w:rsidRDefault="006B682E" w:rsidP="00D9369D">
      <w:pPr>
        <w:spacing w:before="60" w:after="60"/>
        <w:ind w:left="426" w:hanging="426"/>
        <w:jc w:val="both"/>
        <w:rPr>
          <w:rFonts w:eastAsia="Bookman Old Style"/>
          <w:b/>
          <w:bCs/>
          <w:caps/>
          <w:sz w:val="24"/>
          <w:szCs w:val="24"/>
          <w:lang w:val="id-ID"/>
        </w:rPr>
      </w:pPr>
    </w:p>
    <w:sectPr w:rsidR="006B682E" w:rsidRPr="000371C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371CD"/>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523C5"/>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432F0"/>
    <w:rsid w:val="00F52AAF"/>
    <w:rsid w:val="00F77B74"/>
    <w:rsid w:val="00F84FE8"/>
    <w:rsid w:val="00F95127"/>
    <w:rsid w:val="00F95484"/>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3</Pages>
  <Words>1110</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2024-07-28T14:27:00Z</dcterms:modified>
</cp:coreProperties>
</file>